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CellSpacing w:w="0" w:type="dxa"/>
        <w:tblBorders>
          <w:top w:val="single" w:sz="6" w:space="0" w:color="DBDBDB"/>
          <w:left w:val="single" w:sz="6" w:space="0" w:color="DBDBDB"/>
          <w:bottom w:val="single" w:sz="6" w:space="0" w:color="DBDBDB"/>
          <w:right w:val="single" w:sz="6" w:space="0" w:color="DBDBDB"/>
        </w:tblBorders>
        <w:tblCellMar>
          <w:left w:w="0" w:type="dxa"/>
          <w:right w:w="0" w:type="dxa"/>
        </w:tblCellMar>
        <w:tblLook w:val="04A0" w:firstRow="1" w:lastRow="0" w:firstColumn="1" w:lastColumn="0" w:noHBand="0" w:noVBand="1"/>
      </w:tblPr>
      <w:tblGrid>
        <w:gridCol w:w="10500"/>
      </w:tblGrid>
      <w:tr w:rsidR="005360BD" w14:paraId="17BF1722" w14:textId="77777777" w:rsidTr="005360BD">
        <w:trPr>
          <w:tblCellSpacing w:w="0" w:type="dxa"/>
        </w:trPr>
        <w:tc>
          <w:tcPr>
            <w:tcW w:w="0" w:type="auto"/>
            <w:tcBorders>
              <w:top w:val="nil"/>
              <w:left w:val="nil"/>
              <w:bottom w:val="nil"/>
              <w:right w:val="nil"/>
            </w:tcBorders>
            <w:shd w:val="clear" w:color="auto" w:fill="EBEBEB"/>
            <w:vAlign w:val="center"/>
            <w:hideMark/>
          </w:tcPr>
          <w:tbl>
            <w:tblPr>
              <w:tblW w:w="5000" w:type="pct"/>
              <w:tblCellSpacing w:w="0" w:type="dxa"/>
              <w:tblCellMar>
                <w:left w:w="0" w:type="dxa"/>
                <w:right w:w="0" w:type="dxa"/>
              </w:tblCellMar>
              <w:tblLook w:val="04A0" w:firstRow="1" w:lastRow="0" w:firstColumn="1" w:lastColumn="0" w:noHBand="0" w:noVBand="1"/>
            </w:tblPr>
            <w:tblGrid>
              <w:gridCol w:w="10485"/>
            </w:tblGrid>
            <w:tr w:rsidR="005360BD" w14:paraId="52F74AAA" w14:textId="77777777">
              <w:trPr>
                <w:tblCellSpacing w:w="0" w:type="dxa"/>
              </w:trPr>
              <w:tc>
                <w:tcPr>
                  <w:tcW w:w="0" w:type="auto"/>
                  <w:vAlign w:val="center"/>
                  <w:hideMark/>
                </w:tcPr>
                <w:p w14:paraId="202BFF8B" w14:textId="77777777" w:rsidR="005360BD" w:rsidRDefault="005360BD">
                  <w:pPr>
                    <w:rPr>
                      <w:rFonts w:eastAsia="Times New Roman"/>
                    </w:rPr>
                  </w:pPr>
                  <w:bookmarkStart w:id="0" w:name="_GoBack"/>
                  <w:r>
                    <w:rPr>
                      <w:rFonts w:eastAsia="Times New Roman"/>
                      <w:noProof/>
                    </w:rPr>
                    <w:drawing>
                      <wp:inline distT="0" distB="0" distL="0" distR="0">
                        <wp:extent cx="6667500" cy="2857500"/>
                        <wp:effectExtent l="0" t="0" r="0" b="0"/>
                        <wp:docPr id="7" name="Afbeelding 7" descr="Denk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k gro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857500"/>
                                </a:xfrm>
                                <a:prstGeom prst="rect">
                                  <a:avLst/>
                                </a:prstGeom>
                                <a:noFill/>
                                <a:ln>
                                  <a:noFill/>
                                </a:ln>
                              </pic:spPr>
                            </pic:pic>
                          </a:graphicData>
                        </a:graphic>
                      </wp:inline>
                    </w:drawing>
                  </w:r>
                </w:p>
              </w:tc>
            </w:tr>
          </w:tbl>
          <w:p w14:paraId="73F84D6C" w14:textId="77777777" w:rsidR="005360BD" w:rsidRDefault="005360BD">
            <w:pPr>
              <w:rPr>
                <w:rFonts w:eastAsia="Times New Roman"/>
                <w:sz w:val="20"/>
                <w:szCs w:val="20"/>
              </w:rPr>
            </w:pPr>
          </w:p>
        </w:tc>
      </w:tr>
      <w:tr w:rsidR="005360BD" w14:paraId="74C610E4" w14:textId="77777777" w:rsidTr="005360BD">
        <w:trPr>
          <w:tblCellSpacing w:w="0" w:type="dxa"/>
        </w:trPr>
        <w:tc>
          <w:tcPr>
            <w:tcW w:w="0" w:type="auto"/>
            <w:tcBorders>
              <w:top w:val="nil"/>
              <w:left w:val="nil"/>
              <w:bottom w:val="nil"/>
              <w:right w:val="nil"/>
            </w:tcBorders>
            <w:vAlign w:val="center"/>
            <w:hideMark/>
          </w:tcPr>
          <w:tbl>
            <w:tblPr>
              <w:tblW w:w="10500" w:type="dxa"/>
              <w:tblCellSpacing w:w="0" w:type="dxa"/>
              <w:tblCellMar>
                <w:top w:w="60" w:type="dxa"/>
                <w:left w:w="60" w:type="dxa"/>
                <w:bottom w:w="60" w:type="dxa"/>
                <w:right w:w="60" w:type="dxa"/>
              </w:tblCellMar>
              <w:tblLook w:val="04A0" w:firstRow="1" w:lastRow="0" w:firstColumn="1" w:lastColumn="0" w:noHBand="0" w:noVBand="1"/>
            </w:tblPr>
            <w:tblGrid>
              <w:gridCol w:w="10500"/>
            </w:tblGrid>
            <w:tr w:rsidR="005360BD" w14:paraId="7F348C9B" w14:textId="77777777">
              <w:trPr>
                <w:tblCellSpacing w:w="0" w:type="dxa"/>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10380"/>
                  </w:tblGrid>
                  <w:tr w:rsidR="005360BD" w14:paraId="75CC7011" w14:textId="77777777">
                    <w:trPr>
                      <w:tblCellSpacing w:w="0" w:type="dxa"/>
                    </w:trPr>
                    <w:tc>
                      <w:tcPr>
                        <w:tcW w:w="0" w:type="auto"/>
                        <w:vAlign w:val="center"/>
                        <w:hideMark/>
                      </w:tcPr>
                      <w:bookmarkEnd w:id="0"/>
                      <w:p w14:paraId="18E7203C" w14:textId="77777777" w:rsidR="005360BD" w:rsidRDefault="005360BD">
                        <w:pPr>
                          <w:pStyle w:val="Normaalweb"/>
                          <w:spacing w:line="270" w:lineRule="atLeast"/>
                          <w:rPr>
                            <w:rFonts w:ascii="Arial" w:hAnsi="Arial" w:cs="Arial"/>
                            <w:color w:val="666666"/>
                            <w:sz w:val="21"/>
                            <w:szCs w:val="21"/>
                          </w:rPr>
                        </w:pPr>
                        <w:r>
                          <w:rPr>
                            <w:rFonts w:ascii="Arial" w:hAnsi="Arial" w:cs="Arial"/>
                            <w:color w:val="666666"/>
                            <w:sz w:val="21"/>
                            <w:szCs w:val="21"/>
                          </w:rPr>
                          <w:t>Programma open dag</w:t>
                        </w:r>
                      </w:p>
                    </w:tc>
                  </w:tr>
                </w:tbl>
                <w:p w14:paraId="3EF426F3" w14:textId="77777777" w:rsidR="005360BD" w:rsidRDefault="005360BD">
                  <w:pPr>
                    <w:rPr>
                      <w:rFonts w:eastAsia="Times New Roman"/>
                    </w:rPr>
                  </w:pP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10380"/>
                  </w:tblGrid>
                  <w:tr w:rsidR="005360BD" w14:paraId="6F160164" w14:textId="77777777">
                    <w:trPr>
                      <w:tblCellSpacing w:w="0" w:type="dxa"/>
                    </w:trPr>
                    <w:tc>
                      <w:tcPr>
                        <w:tcW w:w="0" w:type="auto"/>
                        <w:vAlign w:val="center"/>
                        <w:hideMark/>
                      </w:tcPr>
                      <w:p w14:paraId="37870BF9" w14:textId="77777777" w:rsidR="005360BD" w:rsidRDefault="005360BD">
                        <w:pPr>
                          <w:pStyle w:val="Kop1"/>
                          <w:spacing w:line="270" w:lineRule="atLeast"/>
                          <w:rPr>
                            <w:rFonts w:ascii="Arial" w:eastAsia="Times New Roman" w:hAnsi="Arial" w:cs="Arial"/>
                            <w:color w:val="666666"/>
                          </w:rPr>
                        </w:pPr>
                        <w:r>
                          <w:rPr>
                            <w:rFonts w:ascii="Arial" w:eastAsia="Times New Roman" w:hAnsi="Arial" w:cs="Arial"/>
                            <w:color w:val="666666"/>
                          </w:rPr>
                          <w:t>Beste Desiree,</w:t>
                        </w:r>
                      </w:p>
                      <w:p w14:paraId="52E3252D" w14:textId="77777777" w:rsidR="005360BD" w:rsidRDefault="005360BD">
                        <w:pPr>
                          <w:pStyle w:val="Normaalweb"/>
                          <w:spacing w:line="270" w:lineRule="atLeast"/>
                          <w:rPr>
                            <w:rFonts w:ascii="Arial" w:hAnsi="Arial" w:cs="Arial"/>
                            <w:color w:val="666666"/>
                            <w:sz w:val="21"/>
                            <w:szCs w:val="21"/>
                          </w:rPr>
                        </w:pPr>
                        <w:r>
                          <w:rPr>
                            <w:rFonts w:ascii="Arial" w:hAnsi="Arial" w:cs="Arial"/>
                            <w:color w:val="666666"/>
                            <w:sz w:val="21"/>
                            <w:szCs w:val="21"/>
                          </w:rPr>
                          <w:t>Wat leuk dat je naar de open dag op 26 januari 2020 komt. Onze studenten en docenten staan voor je klaar om je te helpen bij je studiekeuze.</w:t>
                        </w:r>
                        <w:r>
                          <w:rPr>
                            <w:rFonts w:ascii="Arial" w:hAnsi="Arial" w:cs="Arial"/>
                            <w:color w:val="666666"/>
                            <w:sz w:val="21"/>
                            <w:szCs w:val="21"/>
                          </w:rPr>
                          <w:br/>
                        </w:r>
                        <w:r>
                          <w:rPr>
                            <w:rFonts w:ascii="Arial" w:hAnsi="Arial" w:cs="Arial"/>
                            <w:color w:val="666666"/>
                            <w:sz w:val="21"/>
                            <w:szCs w:val="21"/>
                          </w:rPr>
                          <w:br/>
                        </w:r>
                        <w:hyperlink r:id="rId8" w:history="1">
                          <w:r>
                            <w:rPr>
                              <w:rStyle w:val="Hyperlink"/>
                              <w:rFonts w:ascii="Arial" w:hAnsi="Arial" w:cs="Arial"/>
                              <w:sz w:val="21"/>
                              <w:szCs w:val="21"/>
                            </w:rPr>
                            <w:t>Bekijk je programma</w:t>
                          </w:r>
                        </w:hyperlink>
                        <w:r>
                          <w:rPr>
                            <w:rFonts w:ascii="Arial" w:hAnsi="Arial" w:cs="Arial"/>
                            <w:color w:val="666666"/>
                            <w:sz w:val="21"/>
                            <w:szCs w:val="21"/>
                          </w:rPr>
                          <w:t xml:space="preserve"> van de opleidingen en/of activiteiten waar jij interesse in hebt.</w:t>
                        </w:r>
                        <w:r>
                          <w:rPr>
                            <w:rFonts w:ascii="Arial" w:hAnsi="Arial" w:cs="Arial"/>
                            <w:color w:val="666666"/>
                            <w:sz w:val="21"/>
                            <w:szCs w:val="21"/>
                          </w:rPr>
                          <w:br/>
                        </w:r>
                        <w:r>
                          <w:rPr>
                            <w:rFonts w:ascii="Arial" w:hAnsi="Arial" w:cs="Arial"/>
                            <w:color w:val="666666"/>
                            <w:sz w:val="21"/>
                            <w:szCs w:val="21"/>
                          </w:rPr>
                          <w:br/>
                          <w:t xml:space="preserve">Lukt het je toch niet om te komen? Zou je je dan </w:t>
                        </w:r>
                        <w:hyperlink r:id="rId9" w:history="1">
                          <w:r>
                            <w:rPr>
                              <w:rStyle w:val="Hyperlink"/>
                              <w:rFonts w:ascii="Arial" w:hAnsi="Arial" w:cs="Arial"/>
                              <w:sz w:val="21"/>
                              <w:szCs w:val="21"/>
                            </w:rPr>
                            <w:t>hier</w:t>
                          </w:r>
                        </w:hyperlink>
                        <w:r>
                          <w:rPr>
                            <w:rFonts w:ascii="Arial" w:hAnsi="Arial" w:cs="Arial"/>
                            <w:color w:val="666666"/>
                            <w:sz w:val="21"/>
                            <w:szCs w:val="21"/>
                          </w:rPr>
                          <w:t xml:space="preserve"> willen afmelden?</w:t>
                        </w:r>
                        <w:r>
                          <w:rPr>
                            <w:rFonts w:ascii="Arial" w:hAnsi="Arial" w:cs="Arial"/>
                            <w:color w:val="666666"/>
                            <w:sz w:val="21"/>
                            <w:szCs w:val="21"/>
                          </w:rPr>
                          <w:br/>
                        </w:r>
                        <w:r>
                          <w:rPr>
                            <w:rFonts w:ascii="Arial" w:hAnsi="Arial" w:cs="Arial"/>
                            <w:color w:val="666666"/>
                            <w:sz w:val="21"/>
                            <w:szCs w:val="21"/>
                          </w:rPr>
                          <w:br/>
                          <w:t>Tot zondag!</w:t>
                        </w:r>
                        <w:r>
                          <w:rPr>
                            <w:rFonts w:ascii="Arial" w:hAnsi="Arial" w:cs="Arial"/>
                            <w:color w:val="666666"/>
                            <w:sz w:val="21"/>
                            <w:szCs w:val="21"/>
                          </w:rPr>
                          <w:br/>
                          <w:t> </w:t>
                        </w:r>
                      </w:p>
                    </w:tc>
                  </w:tr>
                </w:tbl>
                <w:p w14:paraId="3A40558F" w14:textId="77777777" w:rsidR="005360BD" w:rsidRDefault="005360B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380"/>
                  </w:tblGrid>
                  <w:tr w:rsidR="005360BD" w14:paraId="1839744B" w14:textId="77777777">
                    <w:trPr>
                      <w:tblCellSpacing w:w="0" w:type="dxa"/>
                    </w:trPr>
                    <w:tc>
                      <w:tcPr>
                        <w:tcW w:w="1200" w:type="dxa"/>
                        <w:vAlign w:val="center"/>
                        <w:hideMark/>
                      </w:tcPr>
                      <w:p w14:paraId="511F2F15" w14:textId="77777777" w:rsidR="005360BD" w:rsidRDefault="005360BD">
                        <w:pPr>
                          <w:pStyle w:val="Normaalweb"/>
                        </w:pPr>
                        <w:r>
                          <w:rPr>
                            <w:rFonts w:ascii="Arial" w:hAnsi="Arial" w:cs="Arial"/>
                            <w:color w:val="666666"/>
                            <w:sz w:val="21"/>
                            <w:szCs w:val="21"/>
                          </w:rPr>
                          <w:t>Groetjes,</w:t>
                        </w:r>
                      </w:p>
                      <w:p w14:paraId="345E1431" w14:textId="77777777" w:rsidR="005360BD" w:rsidRDefault="005360BD">
                        <w:pPr>
                          <w:pStyle w:val="Normaalweb"/>
                        </w:pPr>
                        <w:r>
                          <w:rPr>
                            <w:noProof/>
                          </w:rPr>
                          <w:drawing>
                            <wp:inline distT="0" distB="0" distL="0" distR="0">
                              <wp:extent cx="1905000" cy="1247775"/>
                              <wp:effectExtent l="0" t="0" r="0" b="9525"/>
                              <wp:docPr id="6" name="Afbeelding 6" descr="https://hkl.nl/img/crm/Desiree_gr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l.nl/img/crm/Desiree_gro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r>
                </w:tbl>
                <w:p w14:paraId="6F2F2893" w14:textId="77777777" w:rsidR="005360BD" w:rsidRDefault="005360BD">
                  <w:pPr>
                    <w:rPr>
                      <w:rFonts w:eastAsia="Times New Roman"/>
                      <w:sz w:val="20"/>
                      <w:szCs w:val="20"/>
                    </w:rPr>
                  </w:pPr>
                </w:p>
              </w:tc>
            </w:tr>
          </w:tbl>
          <w:p w14:paraId="1E03043B" w14:textId="77777777" w:rsidR="005360BD" w:rsidRDefault="005360BD">
            <w:pPr>
              <w:rPr>
                <w:rFonts w:eastAsia="Times New Roman"/>
                <w:sz w:val="20"/>
                <w:szCs w:val="20"/>
              </w:rPr>
            </w:pPr>
          </w:p>
        </w:tc>
      </w:tr>
      <w:tr w:rsidR="005360BD" w14:paraId="5B6979F8" w14:textId="77777777" w:rsidTr="005360BD">
        <w:trPr>
          <w:tblCellSpacing w:w="0" w:type="dxa"/>
        </w:trPr>
        <w:tc>
          <w:tcPr>
            <w:tcW w:w="0" w:type="auto"/>
            <w:tcBorders>
              <w:top w:val="nil"/>
              <w:left w:val="nil"/>
              <w:bottom w:val="nil"/>
              <w:right w:val="nil"/>
            </w:tcBorders>
            <w:shd w:val="clear" w:color="auto" w:fill="EBEBEB"/>
            <w:vAlign w:val="center"/>
            <w:hideMark/>
          </w:tcPr>
          <w:tbl>
            <w:tblPr>
              <w:tblW w:w="5000" w:type="pct"/>
              <w:tblCellSpacing w:w="0" w:type="dxa"/>
              <w:tblCellMar>
                <w:left w:w="0" w:type="dxa"/>
                <w:right w:w="0" w:type="dxa"/>
              </w:tblCellMar>
              <w:tblLook w:val="04A0" w:firstRow="1" w:lastRow="0" w:firstColumn="1" w:lastColumn="0" w:noHBand="0" w:noVBand="1"/>
            </w:tblPr>
            <w:tblGrid>
              <w:gridCol w:w="7"/>
              <w:gridCol w:w="7"/>
              <w:gridCol w:w="8187"/>
              <w:gridCol w:w="8"/>
              <w:gridCol w:w="455"/>
              <w:gridCol w:w="455"/>
              <w:gridCol w:w="455"/>
              <w:gridCol w:w="455"/>
              <w:gridCol w:w="455"/>
              <w:gridCol w:w="8"/>
              <w:gridCol w:w="8"/>
            </w:tblGrid>
            <w:tr w:rsidR="005360BD" w14:paraId="6E823C3B" w14:textId="77777777">
              <w:trPr>
                <w:tblCellSpacing w:w="0" w:type="dxa"/>
              </w:trPr>
              <w:tc>
                <w:tcPr>
                  <w:tcW w:w="0" w:type="auto"/>
                  <w:vAlign w:val="center"/>
                  <w:hideMark/>
                </w:tcPr>
                <w:p w14:paraId="6D82E347" w14:textId="77777777" w:rsidR="005360BD" w:rsidRDefault="005360BD">
                  <w:pPr>
                    <w:rPr>
                      <w:rFonts w:eastAsia="Times New Roman"/>
                      <w:sz w:val="20"/>
                      <w:szCs w:val="20"/>
                    </w:rPr>
                  </w:pPr>
                </w:p>
              </w:tc>
              <w:tc>
                <w:tcPr>
                  <w:tcW w:w="0" w:type="auto"/>
                  <w:vAlign w:val="center"/>
                  <w:hideMark/>
                </w:tcPr>
                <w:p w14:paraId="5155FCB9" w14:textId="77777777" w:rsidR="005360BD" w:rsidRDefault="005360BD">
                  <w:pPr>
                    <w:rPr>
                      <w:rFonts w:eastAsia="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187"/>
                  </w:tblGrid>
                  <w:tr w:rsidR="005360BD" w14:paraId="5C82C621" w14:textId="77777777">
                    <w:trPr>
                      <w:tblCellSpacing w:w="0" w:type="dxa"/>
                    </w:trPr>
                    <w:tc>
                      <w:tcPr>
                        <w:tcW w:w="0" w:type="auto"/>
                        <w:vAlign w:val="center"/>
                        <w:hideMark/>
                      </w:tcPr>
                      <w:p w14:paraId="6ACD2EA1" w14:textId="77777777" w:rsidR="005360BD" w:rsidRDefault="005360BD">
                        <w:pPr>
                          <w:pStyle w:val="Normaalweb"/>
                          <w:spacing w:line="270" w:lineRule="atLeast"/>
                          <w:rPr>
                            <w:rFonts w:ascii="Arial" w:hAnsi="Arial" w:cs="Arial"/>
                            <w:color w:val="666666"/>
                            <w:sz w:val="21"/>
                            <w:szCs w:val="21"/>
                          </w:rPr>
                        </w:pPr>
                        <w:r>
                          <w:rPr>
                            <w:rFonts w:ascii="Arial" w:hAnsi="Arial" w:cs="Arial"/>
                            <w:color w:val="666666"/>
                            <w:sz w:val="15"/>
                            <w:szCs w:val="15"/>
                            <w:shd w:val="clear" w:color="auto" w:fill="EBEBEB"/>
                          </w:rPr>
                          <w:t>Tijdens Fontys events kunnen sfeerbeelden worden gemaakt voor onze website en social media.</w:t>
                        </w:r>
                        <w:r>
                          <w:rPr>
                            <w:rFonts w:ascii="Arial" w:hAnsi="Arial" w:cs="Arial"/>
                            <w:color w:val="666666"/>
                            <w:sz w:val="15"/>
                            <w:szCs w:val="15"/>
                            <w:shd w:val="clear" w:color="auto" w:fill="EBEBEB"/>
                          </w:rPr>
                          <w:br/>
                          <w:t>Ontdek je een foto/film waar jij op staat en wil je die laten verwijderen?</w:t>
                        </w:r>
                        <w:r>
                          <w:rPr>
                            <w:rFonts w:ascii="Arial" w:hAnsi="Arial" w:cs="Arial"/>
                            <w:color w:val="666666"/>
                            <w:sz w:val="15"/>
                            <w:szCs w:val="15"/>
                            <w:shd w:val="clear" w:color="auto" w:fill="EBEBEB"/>
                          </w:rPr>
                          <w:br/>
                          <w:t xml:space="preserve">Laat het </w:t>
                        </w:r>
                        <w:hyperlink r:id="rId11" w:history="1">
                          <w:r>
                            <w:rPr>
                              <w:rStyle w:val="Hyperlink"/>
                              <w:rFonts w:ascii="Arial" w:hAnsi="Arial" w:cs="Arial"/>
                              <w:sz w:val="15"/>
                              <w:szCs w:val="15"/>
                              <w:shd w:val="clear" w:color="auto" w:fill="EBEBEB"/>
                            </w:rPr>
                            <w:t>ons</w:t>
                          </w:r>
                        </w:hyperlink>
                        <w:r>
                          <w:rPr>
                            <w:rFonts w:ascii="Arial" w:hAnsi="Arial" w:cs="Arial"/>
                            <w:color w:val="666666"/>
                            <w:sz w:val="15"/>
                            <w:szCs w:val="15"/>
                            <w:shd w:val="clear" w:color="auto" w:fill="EBEBEB"/>
                          </w:rPr>
                          <w:t xml:space="preserve"> weten.</w:t>
                        </w:r>
                        <w:r>
                          <w:rPr>
                            <w:rFonts w:ascii="Arial" w:hAnsi="Arial" w:cs="Arial"/>
                            <w:color w:val="666666"/>
                            <w:sz w:val="20"/>
                            <w:szCs w:val="20"/>
                          </w:rPr>
                          <w:t>                                                                                             </w:t>
                        </w:r>
                      </w:p>
                    </w:tc>
                  </w:tr>
                </w:tbl>
                <w:p w14:paraId="1FF7D2B5" w14:textId="77777777" w:rsidR="005360BD" w:rsidRDefault="005360BD">
                  <w:pPr>
                    <w:rPr>
                      <w:rFonts w:eastAsia="Times New Roman"/>
                      <w:sz w:val="20"/>
                      <w:szCs w:val="20"/>
                    </w:rPr>
                  </w:pPr>
                </w:p>
              </w:tc>
              <w:tc>
                <w:tcPr>
                  <w:tcW w:w="0" w:type="auto"/>
                  <w:vAlign w:val="center"/>
                  <w:hideMark/>
                </w:tcPr>
                <w:p w14:paraId="015B20C1" w14:textId="77777777" w:rsidR="005360BD" w:rsidRDefault="005360BD">
                  <w:pPr>
                    <w:rPr>
                      <w:rFonts w:eastAsia="Times New Roman"/>
                      <w:sz w:val="20"/>
                      <w:szCs w:val="20"/>
                    </w:rPr>
                  </w:pPr>
                </w:p>
              </w:tc>
              <w:tc>
                <w:tcPr>
                  <w:tcW w:w="0" w:type="auto"/>
                  <w:vAlign w:val="center"/>
                  <w:hideMark/>
                </w:tcPr>
                <w:tbl>
                  <w:tblPr>
                    <w:tblW w:w="360" w:type="dxa"/>
                    <w:tblCellSpacing w:w="0" w:type="dxa"/>
                    <w:tblCellMar>
                      <w:left w:w="0" w:type="dxa"/>
                      <w:right w:w="0" w:type="dxa"/>
                    </w:tblCellMar>
                    <w:tblLook w:val="04A0" w:firstRow="1" w:lastRow="0" w:firstColumn="1" w:lastColumn="0" w:noHBand="0" w:noVBand="1"/>
                  </w:tblPr>
                  <w:tblGrid>
                    <w:gridCol w:w="360"/>
                  </w:tblGrid>
                  <w:tr w:rsidR="005360BD" w14:paraId="5FE5800F" w14:textId="77777777">
                    <w:trPr>
                      <w:tblCellSpacing w:w="0" w:type="dxa"/>
                    </w:trPr>
                    <w:tc>
                      <w:tcPr>
                        <w:tcW w:w="0" w:type="auto"/>
                        <w:vAlign w:val="center"/>
                        <w:hideMark/>
                      </w:tcPr>
                      <w:p w14:paraId="20044C08" w14:textId="77777777" w:rsidR="005360BD" w:rsidRDefault="005360BD">
                        <w:pPr>
                          <w:rPr>
                            <w:rFonts w:eastAsia="Times New Roman"/>
                          </w:rPr>
                        </w:pPr>
                        <w:r>
                          <w:rPr>
                            <w:rFonts w:eastAsia="Times New Roman"/>
                            <w:noProof/>
                            <w:color w:val="0000FF"/>
                          </w:rPr>
                          <w:drawing>
                            <wp:inline distT="0" distB="0" distL="0" distR="0">
                              <wp:extent cx="228600" cy="228600"/>
                              <wp:effectExtent l="0" t="0" r="0" b="0"/>
                              <wp:docPr id="5" name="Afbeelding 5" descr="https://hkl.nl/img/crm/faceboo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l.nl/img/crm/faceboo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26EAACA" w14:textId="77777777" w:rsidR="005360BD" w:rsidRDefault="005360BD">
                  <w:pPr>
                    <w:rPr>
                      <w:rFonts w:eastAsia="Times New Roman"/>
                      <w:sz w:val="20"/>
                      <w:szCs w:val="20"/>
                    </w:rPr>
                  </w:pPr>
                </w:p>
              </w:tc>
              <w:tc>
                <w:tcPr>
                  <w:tcW w:w="0" w:type="auto"/>
                  <w:vAlign w:val="center"/>
                  <w:hideMark/>
                </w:tcPr>
                <w:tbl>
                  <w:tblPr>
                    <w:tblW w:w="360" w:type="dxa"/>
                    <w:tblCellSpacing w:w="0" w:type="dxa"/>
                    <w:tblCellMar>
                      <w:left w:w="0" w:type="dxa"/>
                      <w:right w:w="0" w:type="dxa"/>
                    </w:tblCellMar>
                    <w:tblLook w:val="04A0" w:firstRow="1" w:lastRow="0" w:firstColumn="1" w:lastColumn="0" w:noHBand="0" w:noVBand="1"/>
                  </w:tblPr>
                  <w:tblGrid>
                    <w:gridCol w:w="360"/>
                  </w:tblGrid>
                  <w:tr w:rsidR="005360BD" w14:paraId="4B478F62" w14:textId="77777777">
                    <w:trPr>
                      <w:tblCellSpacing w:w="0" w:type="dxa"/>
                    </w:trPr>
                    <w:tc>
                      <w:tcPr>
                        <w:tcW w:w="360" w:type="dxa"/>
                        <w:vAlign w:val="center"/>
                        <w:hideMark/>
                      </w:tcPr>
                      <w:p w14:paraId="6A9AAF64" w14:textId="77777777" w:rsidR="005360BD" w:rsidRDefault="005360BD">
                        <w:pPr>
                          <w:rPr>
                            <w:rFonts w:eastAsia="Times New Roman"/>
                          </w:rPr>
                        </w:pPr>
                        <w:r>
                          <w:rPr>
                            <w:rFonts w:eastAsia="Times New Roman"/>
                            <w:noProof/>
                            <w:color w:val="0000FF"/>
                          </w:rPr>
                          <w:drawing>
                            <wp:inline distT="0" distB="0" distL="0" distR="0">
                              <wp:extent cx="228600" cy="228600"/>
                              <wp:effectExtent l="0" t="0" r="0" b="0"/>
                              <wp:docPr id="4" name="Afbeelding 4" descr="https://hkl.nl/img/crm/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l.nl/img/crm/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547D58" w14:textId="77777777" w:rsidR="005360BD" w:rsidRDefault="005360BD">
                  <w:pPr>
                    <w:rPr>
                      <w:rFonts w:eastAsia="Times New Roman"/>
                      <w:sz w:val="20"/>
                      <w:szCs w:val="20"/>
                    </w:rPr>
                  </w:pPr>
                </w:p>
              </w:tc>
              <w:tc>
                <w:tcPr>
                  <w:tcW w:w="0" w:type="auto"/>
                  <w:vAlign w:val="center"/>
                  <w:hideMark/>
                </w:tcPr>
                <w:tbl>
                  <w:tblPr>
                    <w:tblW w:w="360" w:type="dxa"/>
                    <w:tblCellSpacing w:w="0" w:type="dxa"/>
                    <w:tblCellMar>
                      <w:left w:w="0" w:type="dxa"/>
                      <w:right w:w="0" w:type="dxa"/>
                    </w:tblCellMar>
                    <w:tblLook w:val="04A0" w:firstRow="1" w:lastRow="0" w:firstColumn="1" w:lastColumn="0" w:noHBand="0" w:noVBand="1"/>
                  </w:tblPr>
                  <w:tblGrid>
                    <w:gridCol w:w="360"/>
                  </w:tblGrid>
                  <w:tr w:rsidR="005360BD" w14:paraId="1BA5A549" w14:textId="77777777">
                    <w:trPr>
                      <w:tblCellSpacing w:w="0" w:type="dxa"/>
                    </w:trPr>
                    <w:tc>
                      <w:tcPr>
                        <w:tcW w:w="0" w:type="auto"/>
                        <w:vAlign w:val="center"/>
                        <w:hideMark/>
                      </w:tcPr>
                      <w:p w14:paraId="2B594B2C" w14:textId="77777777" w:rsidR="005360BD" w:rsidRDefault="005360BD">
                        <w:pPr>
                          <w:rPr>
                            <w:rFonts w:eastAsia="Times New Roman"/>
                          </w:rPr>
                        </w:pPr>
                        <w:r>
                          <w:rPr>
                            <w:rFonts w:eastAsia="Times New Roman"/>
                            <w:noProof/>
                            <w:color w:val="0000FF"/>
                          </w:rPr>
                          <w:drawing>
                            <wp:inline distT="0" distB="0" distL="0" distR="0">
                              <wp:extent cx="228600" cy="228600"/>
                              <wp:effectExtent l="0" t="0" r="0" b="0"/>
                              <wp:docPr id="3" name="Afbeelding 3" descr="https://hkl.nl/img/crm/linkedi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l.nl/img/crm/linkedi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C2B43E" w14:textId="77777777" w:rsidR="005360BD" w:rsidRDefault="005360BD">
                  <w:pPr>
                    <w:rPr>
                      <w:rFonts w:eastAsia="Times New Roman"/>
                      <w:sz w:val="20"/>
                      <w:szCs w:val="20"/>
                    </w:rPr>
                  </w:pPr>
                </w:p>
              </w:tc>
              <w:tc>
                <w:tcPr>
                  <w:tcW w:w="0" w:type="auto"/>
                  <w:vAlign w:val="center"/>
                  <w:hideMark/>
                </w:tcPr>
                <w:tbl>
                  <w:tblPr>
                    <w:tblW w:w="360" w:type="dxa"/>
                    <w:tblCellSpacing w:w="0" w:type="dxa"/>
                    <w:tblCellMar>
                      <w:left w:w="0" w:type="dxa"/>
                      <w:right w:w="0" w:type="dxa"/>
                    </w:tblCellMar>
                    <w:tblLook w:val="04A0" w:firstRow="1" w:lastRow="0" w:firstColumn="1" w:lastColumn="0" w:noHBand="0" w:noVBand="1"/>
                  </w:tblPr>
                  <w:tblGrid>
                    <w:gridCol w:w="360"/>
                  </w:tblGrid>
                  <w:tr w:rsidR="005360BD" w14:paraId="788F487E" w14:textId="77777777">
                    <w:trPr>
                      <w:tblCellSpacing w:w="0" w:type="dxa"/>
                    </w:trPr>
                    <w:tc>
                      <w:tcPr>
                        <w:tcW w:w="0" w:type="auto"/>
                        <w:vAlign w:val="center"/>
                        <w:hideMark/>
                      </w:tcPr>
                      <w:p w14:paraId="14897662" w14:textId="77777777" w:rsidR="005360BD" w:rsidRDefault="005360BD">
                        <w:pPr>
                          <w:rPr>
                            <w:rFonts w:eastAsia="Times New Roman"/>
                          </w:rPr>
                        </w:pPr>
                        <w:r>
                          <w:rPr>
                            <w:rFonts w:eastAsia="Times New Roman"/>
                            <w:noProof/>
                            <w:color w:val="0000FF"/>
                          </w:rPr>
                          <w:drawing>
                            <wp:inline distT="0" distB="0" distL="0" distR="0">
                              <wp:extent cx="228600" cy="228600"/>
                              <wp:effectExtent l="0" t="0" r="0" b="0"/>
                              <wp:docPr id="2" name="Afbeelding 2" descr="https://hkl.nl/img/crm/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kl.nl/img/crm/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DD0123" w14:textId="77777777" w:rsidR="005360BD" w:rsidRDefault="005360BD">
                  <w:pPr>
                    <w:rPr>
                      <w:rFonts w:eastAsia="Times New Roman"/>
                      <w:sz w:val="20"/>
                      <w:szCs w:val="20"/>
                    </w:rPr>
                  </w:pPr>
                </w:p>
              </w:tc>
              <w:tc>
                <w:tcPr>
                  <w:tcW w:w="0" w:type="auto"/>
                  <w:vAlign w:val="center"/>
                  <w:hideMark/>
                </w:tcPr>
                <w:tbl>
                  <w:tblPr>
                    <w:tblW w:w="360" w:type="dxa"/>
                    <w:tblCellSpacing w:w="0" w:type="dxa"/>
                    <w:tblCellMar>
                      <w:left w:w="0" w:type="dxa"/>
                      <w:right w:w="0" w:type="dxa"/>
                    </w:tblCellMar>
                    <w:tblLook w:val="04A0" w:firstRow="1" w:lastRow="0" w:firstColumn="1" w:lastColumn="0" w:noHBand="0" w:noVBand="1"/>
                  </w:tblPr>
                  <w:tblGrid>
                    <w:gridCol w:w="360"/>
                  </w:tblGrid>
                  <w:tr w:rsidR="005360BD" w14:paraId="75D304EF" w14:textId="77777777">
                    <w:trPr>
                      <w:tblCellSpacing w:w="0" w:type="dxa"/>
                    </w:trPr>
                    <w:tc>
                      <w:tcPr>
                        <w:tcW w:w="0" w:type="auto"/>
                        <w:vAlign w:val="center"/>
                        <w:hideMark/>
                      </w:tcPr>
                      <w:p w14:paraId="58815CD4" w14:textId="77777777" w:rsidR="005360BD" w:rsidRDefault="005360BD">
                        <w:pPr>
                          <w:rPr>
                            <w:rFonts w:eastAsia="Times New Roman"/>
                          </w:rPr>
                        </w:pPr>
                        <w:r>
                          <w:rPr>
                            <w:rFonts w:eastAsia="Times New Roman"/>
                            <w:noProof/>
                            <w:color w:val="0000FF"/>
                          </w:rPr>
                          <w:drawing>
                            <wp:inline distT="0" distB="0" distL="0" distR="0">
                              <wp:extent cx="228600" cy="228600"/>
                              <wp:effectExtent l="0" t="0" r="0" b="0"/>
                              <wp:docPr id="1" name="Afbeelding 1" descr="https://hkl.nl/img/crm/instagra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l.nl/img/crm/instagra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712F73" w14:textId="77777777" w:rsidR="005360BD" w:rsidRDefault="005360BD">
                  <w:pPr>
                    <w:rPr>
                      <w:rFonts w:eastAsia="Times New Roman"/>
                      <w:sz w:val="20"/>
                      <w:szCs w:val="20"/>
                    </w:rPr>
                  </w:pPr>
                </w:p>
              </w:tc>
              <w:tc>
                <w:tcPr>
                  <w:tcW w:w="0" w:type="auto"/>
                  <w:vAlign w:val="center"/>
                  <w:hideMark/>
                </w:tcPr>
                <w:p w14:paraId="0036148A" w14:textId="77777777" w:rsidR="005360BD" w:rsidRDefault="005360BD">
                  <w:pPr>
                    <w:rPr>
                      <w:rFonts w:eastAsia="Times New Roman"/>
                      <w:sz w:val="20"/>
                      <w:szCs w:val="20"/>
                    </w:rPr>
                  </w:pPr>
                </w:p>
              </w:tc>
              <w:tc>
                <w:tcPr>
                  <w:tcW w:w="0" w:type="auto"/>
                  <w:vAlign w:val="center"/>
                  <w:hideMark/>
                </w:tcPr>
                <w:p w14:paraId="35BEA9BB" w14:textId="77777777" w:rsidR="005360BD" w:rsidRDefault="005360BD">
                  <w:pPr>
                    <w:rPr>
                      <w:rFonts w:eastAsia="Times New Roman"/>
                      <w:sz w:val="20"/>
                      <w:szCs w:val="20"/>
                    </w:rPr>
                  </w:pPr>
                </w:p>
              </w:tc>
            </w:tr>
          </w:tbl>
          <w:p w14:paraId="154D8EBC" w14:textId="77777777" w:rsidR="005360BD" w:rsidRDefault="005360BD">
            <w:pPr>
              <w:rPr>
                <w:rFonts w:eastAsia="Times New Roman"/>
                <w:sz w:val="20"/>
                <w:szCs w:val="20"/>
              </w:rPr>
            </w:pPr>
          </w:p>
        </w:tc>
      </w:tr>
    </w:tbl>
    <w:p w14:paraId="7878F75B" w14:textId="77777777" w:rsidR="0086268F" w:rsidRPr="000D09EA" w:rsidRDefault="0086268F">
      <w:pPr>
        <w:rPr>
          <w:rFonts w:ascii="Arial" w:hAnsi="Arial" w:cs="Arial"/>
          <w:sz w:val="20"/>
          <w:szCs w:val="20"/>
        </w:rPr>
      </w:pPr>
    </w:p>
    <w:sectPr w:rsidR="0086268F" w:rsidRPr="000D09EA" w:rsidSect="00B51622">
      <w:pgSz w:w="11906" w:h="16838"/>
      <w:pgMar w:top="1134"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BD"/>
    <w:rsid w:val="000D09EA"/>
    <w:rsid w:val="005360BD"/>
    <w:rsid w:val="0086268F"/>
    <w:rsid w:val="00B51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1447"/>
  <w15:chartTrackingRefBased/>
  <w15:docId w15:val="{40037E5C-20D0-49B8-BCD2-F5CCAA8B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60BD"/>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5360BD"/>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0BD"/>
    <w:rPr>
      <w:rFonts w:ascii="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5360BD"/>
    <w:rPr>
      <w:color w:val="0000FF"/>
      <w:u w:val="single"/>
    </w:rPr>
  </w:style>
  <w:style w:type="paragraph" w:styleId="Normaalweb">
    <w:name w:val="Normal (Web)"/>
    <w:basedOn w:val="Standaard"/>
    <w:uiPriority w:val="99"/>
    <w:semiHidden/>
    <w:unhideWhenUsed/>
    <w:rsid w:val="005360BD"/>
    <w:pPr>
      <w:spacing w:before="100" w:beforeAutospacing="1" w:after="100" w:afterAutospacing="1"/>
    </w:pPr>
  </w:style>
  <w:style w:type="paragraph" w:styleId="Ballontekst">
    <w:name w:val="Balloon Text"/>
    <w:basedOn w:val="Standaard"/>
    <w:link w:val="BallontekstChar"/>
    <w:uiPriority w:val="99"/>
    <w:semiHidden/>
    <w:unhideWhenUsed/>
    <w:rsid w:val="00B516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1622"/>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tys.nl/Mijn-open-dagen-programma.htm?opendagen=27738" TargetMode="External"/><Relationship Id="rId13" Type="http://schemas.openxmlformats.org/officeDocument/2006/relationships/image" Target="media/image3.png"/><Relationship Id="rId18" Type="http://schemas.openxmlformats.org/officeDocument/2006/relationships/hyperlink" Target="https://www.youtube.com/user/FontysHogescholen"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https://www.facebook.com/FontysHogeschole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linkedin.com/company/fontys-hogescholen" TargetMode="External"/><Relationship Id="rId20" Type="http://schemas.openxmlformats.org/officeDocument/2006/relationships/hyperlink" Target="https://www.instagram.com/fontyshogeschol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ontys.nl"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fontys.nl/Afmeldformulier.htm?guid=e20adf25-5187-40eb-879c-6e924c3dbe71&amp;lesplaatsbk=Eindhoven" TargetMode="External"/><Relationship Id="rId14" Type="http://schemas.openxmlformats.org/officeDocument/2006/relationships/hyperlink" Target="https://twitter.com/fontys"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derwerp xmlns="9a36ed4e-fd37-409b-8242-fa195f568412"/>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DE456-C8EF-4C1C-AB06-01F3FC5D568A}">
  <ds:schemaRefs>
    <ds:schemaRef ds:uri="http://schemas.microsoft.com/office/2006/documentManagement/types"/>
    <ds:schemaRef ds:uri="http://schemas.microsoft.com/office/2006/metadata/properties"/>
    <ds:schemaRef ds:uri="http://purl.org/dc/elements/1.1/"/>
    <ds:schemaRef ds:uri="9a36ed4e-fd37-409b-8242-fa195f568412"/>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1DD7FF97-2603-41C9-8D6E-4D3860AFA0D0}">
  <ds:schemaRefs>
    <ds:schemaRef ds:uri="http://schemas.microsoft.com/sharepoint/v3/contenttype/forms"/>
  </ds:schemaRefs>
</ds:datastoreItem>
</file>

<file path=customXml/itemProps3.xml><?xml version="1.0" encoding="utf-8"?>
<ds:datastoreItem xmlns:ds="http://schemas.openxmlformats.org/officeDocument/2006/customXml" ds:itemID="{E6BA2C7E-016D-4FBB-9639-5D067C77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6ed4e-fd37-409b-8242-fa195f5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Beijer,Richard R.J.</cp:lastModifiedBy>
  <cp:revision>2</cp:revision>
  <cp:lastPrinted>2020-03-09T15:45:00Z</cp:lastPrinted>
  <dcterms:created xsi:type="dcterms:W3CDTF">2020-02-03T08:44:00Z</dcterms:created>
  <dcterms:modified xsi:type="dcterms:W3CDTF">2020-03-09T15:45:00Z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