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1F" w:rsidRDefault="0002421F" w:rsidP="0002421F">
      <w:pPr>
        <w:pStyle w:val="Kop2"/>
        <w:rPr>
          <w:rStyle w:val="normaltextrun"/>
          <w:rFonts w:asciiTheme="minorHAnsi" w:hAnsiTheme="minorHAnsi" w:cstheme="minorHAnsi"/>
          <w:bCs/>
          <w:sz w:val="20"/>
          <w:szCs w:val="20"/>
        </w:rPr>
      </w:pPr>
      <w:bookmarkStart w:id="0" w:name="_GoBack"/>
      <w:bookmarkEnd w:id="0"/>
      <w:r>
        <w:rPr>
          <w:rStyle w:val="normaltextrun"/>
          <w:rFonts w:asciiTheme="minorHAnsi" w:hAnsiTheme="minorHAnsi" w:cstheme="minorHAnsi"/>
          <w:bCs/>
          <w:sz w:val="20"/>
          <w:szCs w:val="20"/>
        </w:rPr>
        <w:t>JAAR 1</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color w:val="1F4D78"/>
          <w:sz w:val="20"/>
          <w:szCs w:val="20"/>
        </w:rPr>
      </w:pPr>
      <w:r w:rsidRPr="00AF53CE">
        <w:rPr>
          <w:rStyle w:val="normaltextrun"/>
          <w:rFonts w:asciiTheme="minorHAnsi" w:hAnsiTheme="minorHAnsi" w:cstheme="minorHAnsi"/>
          <w:b/>
          <w:bCs/>
          <w:sz w:val="20"/>
          <w:szCs w:val="20"/>
        </w:rPr>
        <w:t>Onderwijseenheid </w:t>
      </w:r>
      <w:r w:rsidR="009A3202">
        <w:rPr>
          <w:rStyle w:val="normaltextrun"/>
          <w:rFonts w:asciiTheme="minorHAnsi" w:hAnsiTheme="minorHAnsi" w:cstheme="minorHAnsi"/>
          <w:b/>
          <w:bCs/>
          <w:sz w:val="20"/>
          <w:szCs w:val="20"/>
        </w:rPr>
        <w:t>Propedeutische Fase (PF)</w:t>
      </w:r>
      <w:r w:rsidRPr="00AF53CE">
        <w:rPr>
          <w:rStyle w:val="contextualspellingandgrammarerror"/>
          <w:rFonts w:asciiTheme="minorHAnsi" w:hAnsiTheme="minorHAnsi" w:cstheme="minorHAnsi"/>
          <w:b/>
          <w:bCs/>
          <w:sz w:val="20"/>
          <w:szCs w:val="20"/>
        </w:rPr>
        <w:t> semester</w:t>
      </w:r>
      <w:r w:rsidRPr="00AF53CE">
        <w:rPr>
          <w:rStyle w:val="normaltextrun"/>
          <w:rFonts w:asciiTheme="minorHAnsi" w:hAnsiTheme="minorHAnsi" w:cstheme="minorHAnsi"/>
          <w:b/>
          <w:bCs/>
          <w:sz w:val="20"/>
          <w:szCs w:val="20"/>
        </w:rPr>
        <w:t> 1 </w:t>
      </w:r>
      <w:r w:rsidRPr="00AF53CE">
        <w:rPr>
          <w:rStyle w:val="eop"/>
          <w:rFonts w:asciiTheme="minorHAnsi" w:hAnsiTheme="minorHAnsi" w:cstheme="minorHAnsi"/>
          <w:sz w:val="20"/>
          <w:szCs w:val="20"/>
        </w:rPr>
        <w:t> </w:t>
      </w:r>
    </w:p>
    <w:p w:rsidR="00AF53CE" w:rsidRPr="009A3202" w:rsidRDefault="00AF53CE" w:rsidP="00AF53CE">
      <w:pPr>
        <w:pStyle w:val="paragraph"/>
        <w:spacing w:before="0" w:beforeAutospacing="0" w:after="0" w:afterAutospacing="0"/>
        <w:jc w:val="both"/>
        <w:textAlignment w:val="baseline"/>
        <w:rPr>
          <w:rFonts w:asciiTheme="minorHAnsi" w:hAnsiTheme="minorHAnsi" w:cstheme="minorHAnsi"/>
          <w:b/>
          <w:bCs/>
          <w:sz w:val="20"/>
          <w:szCs w:val="20"/>
          <w:u w:val="single"/>
        </w:rPr>
      </w:pPr>
      <w:r w:rsidRPr="009A3202">
        <w:rPr>
          <w:rStyle w:val="normaltextrun"/>
          <w:rFonts w:asciiTheme="minorHAnsi" w:hAnsiTheme="minorHAnsi" w:cstheme="minorHAnsi"/>
          <w:b/>
          <w:bCs/>
          <w:color w:val="000000"/>
          <w:sz w:val="20"/>
          <w:szCs w:val="20"/>
          <w:u w:val="single"/>
        </w:rPr>
        <w:t>Pedagogisch verkennen</w:t>
      </w:r>
      <w:r w:rsidRPr="009A3202">
        <w:rPr>
          <w:rStyle w:val="eop"/>
          <w:rFonts w:asciiTheme="minorHAnsi" w:hAnsiTheme="minorHAnsi" w:cstheme="minorHAnsi"/>
          <w:b/>
          <w:bCs/>
          <w:color w:val="000000"/>
          <w:sz w:val="20"/>
          <w:szCs w:val="20"/>
          <w:u w:val="single"/>
        </w:rPr>
        <w:t> </w:t>
      </w:r>
    </w:p>
    <w:p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sz w:val="20"/>
          <w:szCs w:val="20"/>
        </w:rPr>
      </w:pPr>
      <w:r w:rsidRPr="00AF53CE">
        <w:rPr>
          <w:rStyle w:val="eop"/>
          <w:rFonts w:asciiTheme="minorHAnsi" w:hAnsiTheme="minorHAnsi" w:cstheme="minorHAnsi"/>
          <w:color w:val="000000"/>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deze onderwijseenheid staan de kinderen en jongeren waarmee de pedagoog werkt centraal en daarnaast onderzoekt de pedagoog zichzelf. De pedagoog staat stil bij vragen zoals: Wie zijn die kinderen en jongeren, wat doen ze, hoe ziet hun leven eruit, hoe beleven ze zaken, hoe groeien ze op? En hoe kom ik daar als pedagoog achter, wat neem ik waar, kan ik goed luisteren, voel ik kinderen en jongeren goed aan? Daarnaast verkent de pedagoog zichzelf en vraagt zich af: Wie ben ik, hoe ben ik opgegroeid, wat zijn mijn opvattingen en waar komen die vandaan, hoe functioneer ik als opvoeder, wat zijn mijn kwaliteiten, waar ben ik nieuwsgierig naar, wat voor pedagoog wil ik zijn?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pedagoog gaat aan de slag met dergelijke vragen en bekwaamt zich daarmee in samenspel met anderen in verkenningsvaardigheden en brengt de resultaten van zijn verkenningen in beeld. Met het werken aan deze bekwaamheid legt de pedagoog de basis voor alle andere bekwaamheden. Steeds zal het grondig verkennen van de werelden van jeugdigen en zichzelf een van de eerste stappen zijn die de pedagoog zet.</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w:t>
      </w:r>
      <w:r w:rsidR="009A3202">
        <w:rPr>
          <w:rStyle w:val="normaltextrun"/>
          <w:rFonts w:asciiTheme="minorHAnsi" w:hAnsiTheme="minorHAnsi" w:cstheme="minorHAnsi"/>
          <w:sz w:val="20"/>
          <w:szCs w:val="20"/>
        </w:rPr>
        <w:t>id</w:t>
      </w:r>
      <w:r w:rsidRPr="00AF53CE">
        <w:rPr>
          <w:rStyle w:val="normaltextrun"/>
          <w:rFonts w:asciiTheme="minorHAnsi" w:hAnsiTheme="minorHAnsi" w:cstheme="minorHAnsi"/>
          <w:sz w:val="20"/>
          <w:szCs w:val="20"/>
        </w:rPr>
        <w:t xml:space="preserve"> aan: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sz w:val="20"/>
          <w:szCs w:val="20"/>
        </w:rPr>
        <w:t> </w:t>
      </w:r>
      <w:r w:rsidRPr="00AF53CE">
        <w:rPr>
          <w:rStyle w:val="eop"/>
          <w:rFonts w:asciiTheme="minorHAnsi" w:hAnsiTheme="minorHAnsi" w:cstheme="minorHAnsi"/>
          <w:b/>
          <w:bCs/>
          <w:sz w:val="20"/>
          <w:szCs w:val="20"/>
        </w:rPr>
        <w:t> </w:t>
      </w:r>
    </w:p>
    <w:p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b/>
          <w:bCs/>
          <w:sz w:val="20"/>
          <w:szCs w:val="20"/>
        </w:rPr>
      </w:pPr>
      <w:r w:rsidRPr="00AF53CE">
        <w:rPr>
          <w:rStyle w:val="normaltextrun"/>
          <w:rFonts w:asciiTheme="minorHAnsi" w:hAnsiTheme="minorHAnsi" w:cstheme="minorHAnsi"/>
          <w:b/>
          <w:bCs/>
          <w:color w:val="000000"/>
          <w:sz w:val="20"/>
          <w:szCs w:val="20"/>
        </w:rPr>
        <w:t>De pedagoog</w:t>
      </w:r>
      <w:r w:rsidRPr="00AF53CE">
        <w:rPr>
          <w:rStyle w:val="eop"/>
          <w:rFonts w:asciiTheme="minorHAnsi" w:hAnsiTheme="minorHAnsi" w:cstheme="minorHAnsi"/>
          <w:b/>
          <w:bCs/>
          <w:color w:val="000000"/>
          <w:sz w:val="20"/>
          <w:szCs w:val="20"/>
        </w:rPr>
        <w:t> </w:t>
      </w:r>
    </w:p>
    <w:p w:rsidR="00AF53CE" w:rsidRPr="00AF53CE" w:rsidRDefault="00AF53CE" w:rsidP="00AF53CE">
      <w:pPr>
        <w:pStyle w:val="paragraph"/>
        <w:numPr>
          <w:ilvl w:val="0"/>
          <w:numId w:val="1"/>
        </w:numPr>
        <w:spacing w:before="0" w:beforeAutospacing="0" w:after="0" w:afterAutospacing="0"/>
        <w:ind w:left="360" w:firstLine="0"/>
        <w:jc w:val="both"/>
        <w:textAlignment w:val="baseline"/>
        <w:rPr>
          <w:rFonts w:asciiTheme="minorHAnsi" w:hAnsiTheme="minorHAnsi" w:cstheme="minorHAnsi"/>
          <w:b/>
          <w:bCs/>
          <w:sz w:val="20"/>
          <w:szCs w:val="20"/>
        </w:rPr>
      </w:pPr>
      <w:r w:rsidRPr="00AF53CE">
        <w:rPr>
          <w:rStyle w:val="normaltextrun"/>
          <w:rFonts w:asciiTheme="minorHAnsi" w:hAnsiTheme="minorHAnsi" w:cstheme="minorHAnsi"/>
          <w:color w:val="000000"/>
          <w:sz w:val="20"/>
          <w:szCs w:val="20"/>
        </w:rPr>
        <w:t>Verkent in samenspel de werelden van kinderen/jongeren en zichzelf.</w:t>
      </w:r>
      <w:r w:rsidRPr="00AF53CE">
        <w:rPr>
          <w:rStyle w:val="eop"/>
          <w:rFonts w:asciiTheme="minorHAnsi" w:hAnsiTheme="minorHAnsi" w:cstheme="minorHAnsi"/>
          <w:b/>
          <w:bCs/>
          <w:color w:val="000000"/>
          <w:sz w:val="20"/>
          <w:szCs w:val="20"/>
        </w:rPr>
        <w:t> </w:t>
      </w:r>
    </w:p>
    <w:p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sz w:val="20"/>
          <w:szCs w:val="20"/>
        </w:rPr>
      </w:pPr>
      <w:r w:rsidRPr="00AF53CE">
        <w:rPr>
          <w:rStyle w:val="eop"/>
          <w:rFonts w:asciiTheme="minorHAnsi" w:hAnsiTheme="minorHAnsi" w:cstheme="minorHAnsi"/>
          <w:color w:val="000000"/>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color w:val="1F4D78"/>
          <w:sz w:val="20"/>
          <w:szCs w:val="20"/>
        </w:rPr>
      </w:pPr>
      <w:r w:rsidRPr="00AF53CE">
        <w:rPr>
          <w:rStyle w:val="normaltextrun"/>
          <w:rFonts w:asciiTheme="minorHAnsi" w:hAnsiTheme="minorHAnsi" w:cstheme="minorHAnsi"/>
          <w:b/>
          <w:bCs/>
          <w:sz w:val="20"/>
          <w:szCs w:val="20"/>
        </w:rPr>
        <w:t>Onderwijseenheid </w:t>
      </w:r>
      <w:r w:rsidRPr="00AF53CE">
        <w:rPr>
          <w:rStyle w:val="contextualspellingandgrammarerror"/>
          <w:rFonts w:asciiTheme="minorHAnsi" w:hAnsiTheme="minorHAnsi" w:cstheme="minorHAnsi"/>
          <w:b/>
          <w:bCs/>
          <w:sz w:val="20"/>
          <w:szCs w:val="20"/>
        </w:rPr>
        <w:t>PF semester</w:t>
      </w:r>
      <w:r w:rsidRPr="00AF53CE">
        <w:rPr>
          <w:rStyle w:val="normaltextrun"/>
          <w:rFonts w:asciiTheme="minorHAnsi" w:hAnsiTheme="minorHAnsi" w:cstheme="minorHAnsi"/>
          <w:b/>
          <w:bCs/>
          <w:sz w:val="20"/>
          <w:szCs w:val="20"/>
        </w:rPr>
        <w:t> 2</w:t>
      </w:r>
      <w:r w:rsidRPr="00AF53CE">
        <w:rPr>
          <w:rStyle w:val="eop"/>
          <w:rFonts w:asciiTheme="minorHAnsi" w:hAnsiTheme="minorHAnsi" w:cstheme="minorHAnsi"/>
          <w:sz w:val="20"/>
          <w:szCs w:val="20"/>
        </w:rPr>
        <w:t> </w:t>
      </w:r>
    </w:p>
    <w:p w:rsidR="00AF53CE" w:rsidRPr="009A3202" w:rsidRDefault="00AF53CE" w:rsidP="00AF53CE">
      <w:pPr>
        <w:pStyle w:val="paragraph"/>
        <w:spacing w:before="0" w:beforeAutospacing="0" w:after="0" w:afterAutospacing="0"/>
        <w:jc w:val="both"/>
        <w:textAlignment w:val="baseline"/>
        <w:rPr>
          <w:rFonts w:asciiTheme="minorHAnsi" w:hAnsiTheme="minorHAnsi" w:cstheme="minorHAnsi"/>
          <w:b/>
          <w:bCs/>
          <w:sz w:val="20"/>
          <w:szCs w:val="20"/>
          <w:u w:val="single"/>
        </w:rPr>
      </w:pPr>
      <w:r w:rsidRPr="009A3202">
        <w:rPr>
          <w:rStyle w:val="normaltextrun"/>
          <w:rFonts w:asciiTheme="minorHAnsi" w:hAnsiTheme="minorHAnsi" w:cstheme="minorHAnsi"/>
          <w:b/>
          <w:bCs/>
          <w:color w:val="000000"/>
          <w:sz w:val="20"/>
          <w:szCs w:val="20"/>
          <w:u w:val="single"/>
        </w:rPr>
        <w:t>Het goede leven van kinderen en jongeren</w:t>
      </w:r>
      <w:r w:rsidRPr="009A3202">
        <w:rPr>
          <w:rStyle w:val="eop"/>
          <w:rFonts w:asciiTheme="minorHAnsi" w:hAnsiTheme="minorHAnsi" w:cstheme="minorHAnsi"/>
          <w:b/>
          <w:bCs/>
          <w:color w:val="000000"/>
          <w:sz w:val="20"/>
          <w:szCs w:val="20"/>
          <w:u w:val="single"/>
        </w:rPr>
        <w:t> </w:t>
      </w:r>
    </w:p>
    <w:p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sz w:val="20"/>
          <w:szCs w:val="20"/>
        </w:rPr>
      </w:pPr>
      <w:r w:rsidRPr="00AF53CE">
        <w:rPr>
          <w:rStyle w:val="eop"/>
          <w:rFonts w:asciiTheme="minorHAnsi" w:hAnsiTheme="minorHAnsi" w:cstheme="minorHAnsi"/>
          <w:color w:val="000000"/>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deze onderwijseenheid staan de twee belangrijkste groepen centraal waar de pedagoog mee werkt. Dat zijn aan de ene kant de kinderen en jongeren en aan de andere kant de opvoeders. Daarnaast is er ook aandacht voor situaties waarin opvoeden niet vanzelf gaat.</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pedagoog onderhoudt in praktijksituaties pedagogische relaties met jeugdigen en geeft mede vorm aan het pedagogische klimaat, bijvoorbeeld door invloed uit te oefenen op de groep, door de ruimte in te richten en materiaal aan te bieden of door activiteiten uit te voeren. Daarbij speelt steeds de vraag hoe je als pedagoog bij kunt dragen aan het goede leven van kinderen en jongeren.</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pedagoog kan ook aan dat goede leven bijdragen door met opvoeders te werken. Voordat hij in het vervolg van de opleiding opvoeders gaat ondersteunen verkent hij hier de werelden van opvoeders. Wat doen opvoeders, welke ontwikkelingen spelen er rond </w:t>
      </w:r>
      <w:r w:rsidRPr="00AF53CE">
        <w:rPr>
          <w:rStyle w:val="spellingerror"/>
          <w:rFonts w:asciiTheme="minorHAnsi" w:hAnsiTheme="minorHAnsi" w:cstheme="minorHAnsi"/>
          <w:sz w:val="20"/>
          <w:szCs w:val="20"/>
        </w:rPr>
        <w:t>opvoederschap</w:t>
      </w:r>
      <w:r w:rsidRPr="00AF53CE">
        <w:rPr>
          <w:rStyle w:val="normaltextrun"/>
          <w:rFonts w:asciiTheme="minorHAnsi" w:hAnsiTheme="minorHAnsi" w:cstheme="minorHAnsi"/>
          <w:sz w:val="20"/>
          <w:szCs w:val="20"/>
        </w:rPr>
        <w:t> en hoe beleven ze het opvoeden? Hij brengt de resultaten van deze verkenningen en van de verkenning van zijn eigen werelden in beeld.</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Soms is er in opvoedingssituaties sprake van ernstige problemen en uitdagingen, het opvoeden gaat niet meer vanzelf. Dan is er bijvoorbeeld ondersteuning nodig vanuit jeugdzorg. De pedagoog gaat in deze onderwijseenheid over het algemeen nog niet zelf met kinderen of jongeren met een specifieke hulpvraag aan de slag, maar verkent dergelijke vragen en brengt de resultaten van zijn verkenningen in beeld.</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bekwaamheden aan: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b/>
          <w:bCs/>
          <w:sz w:val="20"/>
          <w:szCs w:val="20"/>
        </w:rPr>
      </w:pPr>
      <w:r w:rsidRPr="00AF53CE">
        <w:rPr>
          <w:rStyle w:val="normaltextrun"/>
          <w:rFonts w:asciiTheme="minorHAnsi" w:hAnsiTheme="minorHAnsi" w:cstheme="minorHAnsi"/>
          <w:b/>
          <w:bCs/>
          <w:color w:val="000000"/>
          <w:sz w:val="20"/>
          <w:szCs w:val="20"/>
        </w:rPr>
        <w:t>De pedagoog</w:t>
      </w:r>
      <w:r w:rsidRPr="00AF53CE">
        <w:rPr>
          <w:rStyle w:val="eop"/>
          <w:rFonts w:asciiTheme="minorHAnsi" w:hAnsiTheme="minorHAnsi" w:cstheme="minorHAnsi"/>
          <w:b/>
          <w:bCs/>
          <w:color w:val="000000"/>
          <w:sz w:val="20"/>
          <w:szCs w:val="20"/>
        </w:rPr>
        <w:t> </w:t>
      </w:r>
    </w:p>
    <w:p w:rsidR="00AF53CE" w:rsidRPr="0002421F" w:rsidRDefault="00AF53CE" w:rsidP="0002421F">
      <w:pPr>
        <w:pStyle w:val="Geenafstand"/>
        <w:numPr>
          <w:ilvl w:val="0"/>
          <w:numId w:val="18"/>
        </w:numPr>
        <w:rPr>
          <w:rStyle w:val="normaltextrun"/>
        </w:rPr>
      </w:pPr>
      <w:r w:rsidRPr="0002421F">
        <w:rPr>
          <w:rStyle w:val="normaltextrun"/>
          <w:rFonts w:cstheme="minorHAnsi"/>
          <w:sz w:val="20"/>
          <w:szCs w:val="20"/>
        </w:rPr>
        <w:t>Onderhoudt de pedagogische relatie en oefent pedagogische invloed uit op één of meerdere aspecten van het pedagogisch klimaat.</w:t>
      </w:r>
      <w:r w:rsidRPr="0002421F">
        <w:rPr>
          <w:rStyle w:val="normaltextrun"/>
        </w:rPr>
        <w:t> </w:t>
      </w:r>
    </w:p>
    <w:p w:rsidR="00AF53CE" w:rsidRPr="00AF53CE" w:rsidRDefault="00AF53CE" w:rsidP="00AF53CE">
      <w:pPr>
        <w:pStyle w:val="paragraph"/>
        <w:numPr>
          <w:ilvl w:val="0"/>
          <w:numId w:val="2"/>
        </w:numPr>
        <w:spacing w:before="0" w:beforeAutospacing="0" w:after="0" w:afterAutospacing="0"/>
        <w:ind w:left="360" w:firstLine="0"/>
        <w:jc w:val="both"/>
        <w:textAlignment w:val="baseline"/>
        <w:rPr>
          <w:rFonts w:asciiTheme="minorHAnsi" w:hAnsiTheme="minorHAnsi" w:cstheme="minorHAnsi"/>
          <w:b/>
          <w:bCs/>
          <w:sz w:val="20"/>
          <w:szCs w:val="20"/>
        </w:rPr>
      </w:pPr>
      <w:r w:rsidRPr="00AF53CE">
        <w:rPr>
          <w:rStyle w:val="normaltextrun"/>
          <w:rFonts w:asciiTheme="minorHAnsi" w:hAnsiTheme="minorHAnsi" w:cstheme="minorHAnsi"/>
          <w:color w:val="000000"/>
          <w:sz w:val="20"/>
          <w:szCs w:val="20"/>
        </w:rPr>
        <w:t>Verkent in samenspel de werelden van opvoeders en zichzelf.</w:t>
      </w:r>
      <w:r w:rsidRPr="00AF53CE">
        <w:rPr>
          <w:rStyle w:val="eop"/>
          <w:rFonts w:asciiTheme="minorHAnsi" w:hAnsiTheme="minorHAnsi" w:cstheme="minorHAnsi"/>
          <w:b/>
          <w:bCs/>
          <w:color w:val="000000"/>
          <w:sz w:val="20"/>
          <w:szCs w:val="20"/>
        </w:rPr>
        <w:t> </w:t>
      </w:r>
    </w:p>
    <w:p w:rsidR="0002421F" w:rsidRDefault="00AF53CE" w:rsidP="00AF53CE">
      <w:pPr>
        <w:pStyle w:val="paragraph"/>
        <w:numPr>
          <w:ilvl w:val="0"/>
          <w:numId w:val="2"/>
        </w:numPr>
        <w:spacing w:before="0" w:beforeAutospacing="0" w:after="0" w:afterAutospacing="0"/>
        <w:ind w:left="360" w:firstLine="0"/>
        <w:jc w:val="both"/>
        <w:textAlignment w:val="baseline"/>
        <w:rPr>
          <w:rStyle w:val="eop"/>
          <w:rFonts w:asciiTheme="minorHAnsi" w:hAnsiTheme="minorHAnsi" w:cstheme="minorHAnsi"/>
          <w:b/>
          <w:bCs/>
          <w:color w:val="000000"/>
          <w:sz w:val="20"/>
          <w:szCs w:val="20"/>
        </w:rPr>
      </w:pPr>
      <w:r w:rsidRPr="00AF53CE">
        <w:rPr>
          <w:rStyle w:val="normaltextrun"/>
          <w:rFonts w:asciiTheme="minorHAnsi" w:hAnsiTheme="minorHAnsi" w:cstheme="minorHAnsi"/>
          <w:color w:val="000000"/>
          <w:sz w:val="20"/>
          <w:szCs w:val="20"/>
        </w:rPr>
        <w:t>Verkent specifieke hulpvragen van kinderen en/of jongeren.</w:t>
      </w:r>
      <w:r w:rsidRPr="00AF53CE">
        <w:rPr>
          <w:rStyle w:val="eop"/>
          <w:rFonts w:asciiTheme="minorHAnsi" w:hAnsiTheme="minorHAnsi" w:cstheme="minorHAnsi"/>
          <w:b/>
          <w:bCs/>
          <w:color w:val="000000"/>
          <w:sz w:val="20"/>
          <w:szCs w:val="20"/>
        </w:rPr>
        <w:t> </w:t>
      </w:r>
    </w:p>
    <w:p w:rsidR="0002421F" w:rsidRDefault="0002421F">
      <w:pPr>
        <w:rPr>
          <w:rStyle w:val="eop"/>
          <w:rFonts w:eastAsia="Times New Roman" w:cstheme="minorHAnsi"/>
          <w:b/>
          <w:bCs/>
          <w:color w:val="000000"/>
          <w:sz w:val="20"/>
          <w:szCs w:val="20"/>
          <w:lang w:eastAsia="nl-NL"/>
        </w:rPr>
      </w:pPr>
      <w:r>
        <w:rPr>
          <w:rStyle w:val="eop"/>
          <w:rFonts w:cstheme="minorHAnsi"/>
          <w:b/>
          <w:bCs/>
          <w:color w:val="000000"/>
          <w:sz w:val="20"/>
          <w:szCs w:val="20"/>
        </w:rPr>
        <w:br w:type="page"/>
      </w:r>
    </w:p>
    <w:p w:rsidR="009A3202" w:rsidRDefault="009A3202" w:rsidP="0002421F">
      <w:pPr>
        <w:pStyle w:val="Kop2"/>
        <w:rPr>
          <w:rStyle w:val="normaltextrun"/>
          <w:rFonts w:asciiTheme="minorHAnsi" w:hAnsiTheme="minorHAnsi" w:cstheme="minorHAnsi"/>
          <w:bCs/>
          <w:sz w:val="20"/>
          <w:szCs w:val="20"/>
        </w:rPr>
      </w:pPr>
      <w:r w:rsidRPr="009A3202">
        <w:rPr>
          <w:rStyle w:val="normaltextrun"/>
          <w:rFonts w:asciiTheme="minorHAnsi" w:hAnsiTheme="minorHAnsi" w:cstheme="minorHAnsi"/>
          <w:bCs/>
          <w:sz w:val="20"/>
          <w:szCs w:val="20"/>
        </w:rPr>
        <w:lastRenderedPageBreak/>
        <w:t>JAAR 2</w:t>
      </w:r>
    </w:p>
    <w:p w:rsidR="009A3202" w:rsidRPr="009A3202" w:rsidRDefault="009A3202" w:rsidP="00AF53CE">
      <w:pPr>
        <w:pStyle w:val="paragraph"/>
        <w:spacing w:before="0" w:beforeAutospacing="0" w:after="0" w:afterAutospacing="0"/>
        <w:textAlignment w:val="baseline"/>
        <w:rPr>
          <w:rStyle w:val="normaltextrun"/>
          <w:rFonts w:asciiTheme="minorHAnsi" w:hAnsiTheme="minorHAnsi" w:cstheme="minorHAnsi"/>
          <w:bCs/>
          <w:sz w:val="20"/>
          <w:szCs w:val="20"/>
        </w:rPr>
      </w:pP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Onderwijseenheid semester 3</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9A3202">
        <w:rPr>
          <w:rStyle w:val="normaltextrun"/>
          <w:rFonts w:asciiTheme="minorHAnsi" w:hAnsiTheme="minorHAnsi" w:cstheme="minorHAnsi"/>
          <w:b/>
          <w:bCs/>
          <w:sz w:val="20"/>
          <w:szCs w:val="20"/>
          <w:u w:val="single"/>
        </w:rPr>
        <w:t>De Opvoeder</w:t>
      </w:r>
      <w:r w:rsidRPr="00AF53CE">
        <w:rPr>
          <w:rStyle w:val="normaltextrun"/>
          <w:rFonts w:asciiTheme="minorHAnsi" w:hAnsiTheme="minorHAnsi" w:cstheme="minorHAnsi"/>
          <w:sz w:val="20"/>
          <w:szCs w:val="20"/>
        </w:rPr>
        <w:t>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deze onderwijseenheid staat de opvoeder centraal. Wat doen opvoeders in deze tijd en hoe beleven ze dat? Waar lopen ze tegen aan, met welke vraagstukken/problemen worden ze geconfronteerd en wat zijn hun (ondersteunings-) vragen? Welke ontwikkelingen spelen er rond </w:t>
      </w:r>
      <w:r w:rsidRPr="00AF53CE">
        <w:rPr>
          <w:rStyle w:val="spellingerror"/>
          <w:rFonts w:asciiTheme="minorHAnsi" w:hAnsiTheme="minorHAnsi" w:cstheme="minorHAnsi"/>
          <w:sz w:val="20"/>
          <w:szCs w:val="20"/>
        </w:rPr>
        <w:t>opvoederschap</w:t>
      </w:r>
      <w:r w:rsidRPr="00AF53CE">
        <w:rPr>
          <w:rStyle w:val="normaltextrun"/>
          <w:rFonts w:asciiTheme="minorHAnsi" w:hAnsiTheme="minorHAnsi" w:cstheme="minorHAnsi"/>
          <w:sz w:val="20"/>
          <w:szCs w:val="20"/>
        </w:rPr>
        <w:t>? In onderwijseenheid 2 van de Propedeuse zijn de werelden van opvoeders verkend als opstap naar het aangaan van ondersteuningsrelaties met opvoeders. In de verkenningen neemt de pedagoog het gegeven mee dat opvoeders altijd deel uitmaken van een sociaal netwerk. Bij opvoeders gaat het zowel om ouders/verzorgers als om professionals. Het kan zowel gaan om individuele opvoeders als om groepen opvoeders. De pedagoog kan zich zowel richten op lichte als op zwaardere ondersteuningsvragen en de ondersteuning kan verschillende vormen hebben, bijvoorbeeld voorlichting, scholing, advisering, coaching, begeleiding, behandeling, ingrijpen.</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alle gevallen richt de hbo-pedagoog zich vooral op het perspectief en de vraag/behoefte van de opvoeder(s). Wat kan een hbo-pedagoog voor een opvoeder betekenen?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bekwaamheden aan: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De pedagoog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9A3202">
      <w:pPr>
        <w:pStyle w:val="Geenafstand"/>
        <w:numPr>
          <w:ilvl w:val="0"/>
          <w:numId w:val="18"/>
        </w:numPr>
      </w:pPr>
      <w:r w:rsidRPr="00AF53CE">
        <w:rPr>
          <w:rStyle w:val="normaltextrun"/>
          <w:rFonts w:cstheme="minorHAnsi"/>
          <w:sz w:val="20"/>
          <w:szCs w:val="20"/>
        </w:rPr>
        <w:t>Onderhoudt een ondersteuningsrelatie me</w:t>
      </w:r>
      <w:r w:rsidR="009A3202">
        <w:rPr>
          <w:rStyle w:val="normaltextrun"/>
          <w:rFonts w:cstheme="minorHAnsi"/>
          <w:sz w:val="20"/>
          <w:szCs w:val="20"/>
        </w:rPr>
        <w:t>t ouders en mede-opvoeders.</w:t>
      </w:r>
      <w:r w:rsidRPr="00AF53CE">
        <w:rPr>
          <w:rStyle w:val="normaltextrun"/>
          <w:rFonts w:cstheme="minorHAnsi"/>
          <w:sz w:val="20"/>
          <w:szCs w:val="20"/>
        </w:rPr>
        <w:t> </w:t>
      </w:r>
      <w:r w:rsidRPr="00AF53CE">
        <w:rPr>
          <w:rStyle w:val="eop"/>
          <w:rFonts w:cstheme="minorHAnsi"/>
          <w:sz w:val="20"/>
          <w:szCs w:val="20"/>
        </w:rPr>
        <w:t> </w:t>
      </w:r>
    </w:p>
    <w:p w:rsidR="00AF53CE" w:rsidRPr="00AF53CE" w:rsidRDefault="00AF53CE" w:rsidP="009A3202">
      <w:pPr>
        <w:pStyle w:val="Geenafstand"/>
        <w:numPr>
          <w:ilvl w:val="0"/>
          <w:numId w:val="18"/>
        </w:numPr>
      </w:pPr>
      <w:r w:rsidRPr="00AF53CE">
        <w:rPr>
          <w:rStyle w:val="normaltextrun"/>
          <w:rFonts w:cstheme="minorHAnsi"/>
          <w:sz w:val="20"/>
          <w:szCs w:val="20"/>
        </w:rPr>
        <w:t>Voelt opvoeders aan in hun situatie/context/systeem en speelt diversiteitssensitief op hen in. </w:t>
      </w:r>
      <w:r w:rsidRPr="00AF53CE">
        <w:rPr>
          <w:rStyle w:val="eop"/>
          <w:rFonts w:cstheme="minorHAnsi"/>
          <w:sz w:val="20"/>
          <w:szCs w:val="20"/>
        </w:rPr>
        <w:t> </w:t>
      </w:r>
    </w:p>
    <w:p w:rsidR="00AF53CE" w:rsidRPr="00AF53CE" w:rsidRDefault="00AF53CE" w:rsidP="009A3202">
      <w:pPr>
        <w:pStyle w:val="Geenafstand"/>
        <w:numPr>
          <w:ilvl w:val="0"/>
          <w:numId w:val="18"/>
        </w:numPr>
      </w:pPr>
      <w:r w:rsidRPr="00AF53CE">
        <w:rPr>
          <w:rStyle w:val="normaltextrun"/>
          <w:rFonts w:cstheme="minorHAnsi"/>
          <w:sz w:val="20"/>
          <w:szCs w:val="20"/>
        </w:rPr>
        <w:t>Biedt in samenspraak met ouders en mede-opvoeders verantwoorde onder</w:t>
      </w:r>
      <w:r w:rsidR="009A3202">
        <w:rPr>
          <w:rStyle w:val="normaltextrun"/>
          <w:rFonts w:cstheme="minorHAnsi"/>
          <w:sz w:val="20"/>
          <w:szCs w:val="20"/>
        </w:rPr>
        <w:t xml:space="preserve">steuning bij het opvoeden.  </w:t>
      </w:r>
      <w:r w:rsidRPr="00AF53CE">
        <w:rPr>
          <w:rStyle w:val="eop"/>
          <w:rFonts w:cstheme="minorHAnsi"/>
          <w:sz w:val="20"/>
          <w:szCs w:val="20"/>
        </w:rPr>
        <w:t> </w:t>
      </w:r>
    </w:p>
    <w:p w:rsidR="00AF53CE" w:rsidRPr="00AF53CE" w:rsidRDefault="00AF53CE" w:rsidP="009A3202">
      <w:pPr>
        <w:pStyle w:val="Geenafstand"/>
        <w:numPr>
          <w:ilvl w:val="0"/>
          <w:numId w:val="18"/>
        </w:numPr>
      </w:pPr>
      <w:r w:rsidRPr="00AF53CE">
        <w:rPr>
          <w:rStyle w:val="normaltextrun"/>
          <w:rFonts w:cstheme="minorHAnsi"/>
          <w:sz w:val="20"/>
          <w:szCs w:val="20"/>
        </w:rPr>
        <w:t>Weegt in zijn contact met opvoeders de vragen en eventueel botsende behoeften/belangen van kinderen/jongeren, opvoeders en de samenleving af. </w:t>
      </w:r>
      <w:r w:rsidR="009A3202">
        <w:rPr>
          <w:rStyle w:val="normaltextrun"/>
          <w:rFonts w:cstheme="minorHAnsi"/>
          <w:sz w:val="20"/>
          <w:szCs w:val="20"/>
        </w:rPr>
        <w:t> </w:t>
      </w:r>
      <w:r w:rsidRPr="00AF53CE">
        <w:rPr>
          <w:rStyle w:val="eop"/>
          <w:rFonts w:cstheme="minorHAnsi"/>
          <w:sz w:val="20"/>
          <w:szCs w:val="20"/>
        </w:rPr>
        <w:t> </w:t>
      </w:r>
    </w:p>
    <w:p w:rsidR="00AF53CE" w:rsidRPr="00AF53CE" w:rsidRDefault="00AF53CE" w:rsidP="009A3202">
      <w:pPr>
        <w:pStyle w:val="paragraph"/>
        <w:spacing w:before="0" w:beforeAutospacing="0" w:after="0" w:afterAutospacing="0"/>
        <w:ind w:firstLine="45"/>
        <w:textAlignment w:val="baseline"/>
        <w:rPr>
          <w:rFonts w:asciiTheme="minorHAnsi" w:hAnsiTheme="minorHAnsi" w:cstheme="minorHAnsi"/>
          <w:sz w:val="20"/>
          <w:szCs w:val="20"/>
        </w:rPr>
      </w:pP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Onderwijseenheid semester 4</w:t>
      </w:r>
      <w:r w:rsidRPr="00AF53CE">
        <w:rPr>
          <w:rStyle w:val="eop"/>
          <w:rFonts w:asciiTheme="minorHAnsi" w:hAnsiTheme="minorHAnsi" w:cstheme="minorHAnsi"/>
          <w:sz w:val="20"/>
          <w:szCs w:val="20"/>
        </w:rPr>
        <w:t> </w:t>
      </w:r>
    </w:p>
    <w:p w:rsidR="00AF53CE" w:rsidRPr="009A3202" w:rsidRDefault="00AF53CE" w:rsidP="00AF53CE">
      <w:pPr>
        <w:pStyle w:val="paragraph"/>
        <w:spacing w:before="0" w:beforeAutospacing="0" w:after="0" w:afterAutospacing="0"/>
        <w:textAlignment w:val="baseline"/>
        <w:rPr>
          <w:rFonts w:asciiTheme="minorHAnsi" w:hAnsiTheme="minorHAnsi" w:cstheme="minorHAnsi"/>
          <w:b/>
          <w:bCs/>
          <w:sz w:val="20"/>
          <w:szCs w:val="20"/>
          <w:u w:val="single"/>
        </w:rPr>
      </w:pPr>
      <w:r w:rsidRPr="009A3202">
        <w:rPr>
          <w:rStyle w:val="normaltextrun"/>
          <w:rFonts w:asciiTheme="minorHAnsi" w:hAnsiTheme="minorHAnsi" w:cstheme="minorHAnsi"/>
          <w:b/>
          <w:bCs/>
          <w:sz w:val="20"/>
          <w:szCs w:val="20"/>
          <w:u w:val="single"/>
        </w:rPr>
        <w:t>Opvoeden voor de Toekomst</w:t>
      </w:r>
      <w:r w:rsidRPr="009A3202">
        <w:rPr>
          <w:rStyle w:val="eop"/>
          <w:rFonts w:asciiTheme="minorHAnsi" w:hAnsiTheme="minorHAnsi" w:cstheme="minorHAnsi"/>
          <w:b/>
          <w:bCs/>
          <w:sz w:val="20"/>
          <w:szCs w:val="20"/>
          <w:u w:val="single"/>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deze onderwijseenheid staat het opgroeien van kinderen en/of jongeren in de samenleving centraal. In welke samenleving groeien jeugdigen nu op? Welke trends en ontwikkelingen vinden plaats en wat betekent dat voor het opgroeien van jeugdigen? Welke zorgen leven er in de samenleving rond jeugdigen, welke verwachtingen heeft men van jeugdigen, enz.? Hoe speelt de pedagoog in op de eventueel botsende vragen uit en belangen van kinderen/jongeren en de samenleving? De hbo-pedagoog houdt zich bezig met de wederzijdse beïnvloeding van (groepen) kinderen/jongeren en de samenleving.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bekwaamheden aan:</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De pedagoog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9A3202">
      <w:pPr>
        <w:pStyle w:val="Geenafstand"/>
        <w:numPr>
          <w:ilvl w:val="0"/>
          <w:numId w:val="19"/>
        </w:numPr>
        <w:rPr>
          <w:b/>
          <w:bCs/>
        </w:rPr>
      </w:pPr>
      <w:r w:rsidRPr="00AF53CE">
        <w:rPr>
          <w:rStyle w:val="normaltextrun"/>
          <w:rFonts w:cstheme="minorHAnsi"/>
          <w:sz w:val="20"/>
          <w:szCs w:val="20"/>
        </w:rPr>
        <w:t>Onderhoudt een pedagogische relatie met kinderen en jongeren in complexere groepen en/of settingen. </w:t>
      </w:r>
    </w:p>
    <w:p w:rsidR="00AF53CE" w:rsidRPr="00AF53CE" w:rsidRDefault="00AF53CE" w:rsidP="009A3202">
      <w:pPr>
        <w:pStyle w:val="Geenafstand"/>
        <w:numPr>
          <w:ilvl w:val="0"/>
          <w:numId w:val="19"/>
        </w:numPr>
        <w:rPr>
          <w:b/>
          <w:bCs/>
        </w:rPr>
      </w:pPr>
      <w:r w:rsidRPr="00AF53CE">
        <w:rPr>
          <w:rStyle w:val="normaltextrun"/>
          <w:rFonts w:cstheme="minorHAnsi"/>
          <w:sz w:val="20"/>
          <w:szCs w:val="20"/>
        </w:rPr>
        <w:t>Signaleert ontwikkelingen en speelt in samenspel met kinderen/jongeren planmatig in op de eventueel botsende vragen en belangen van individuele en groepen kinderen/jongeren en de samenleving. </w:t>
      </w:r>
    </w:p>
    <w:p w:rsidR="00AF53CE" w:rsidRPr="00AF53CE" w:rsidRDefault="00AF53CE" w:rsidP="009A3202">
      <w:pPr>
        <w:pStyle w:val="Geenafstand"/>
        <w:numPr>
          <w:ilvl w:val="0"/>
          <w:numId w:val="19"/>
        </w:numPr>
        <w:rPr>
          <w:b/>
          <w:bCs/>
        </w:rPr>
      </w:pPr>
      <w:r w:rsidRPr="00AF53CE">
        <w:rPr>
          <w:rStyle w:val="normaltextrun"/>
          <w:rFonts w:cstheme="minorHAnsi"/>
          <w:sz w:val="20"/>
          <w:szCs w:val="20"/>
        </w:rPr>
        <w:t xml:space="preserve">Geeft mede vorm aan een pedagogisch klimaat binnen/tussen organisaties en in de mondiale samenleving. </w:t>
      </w:r>
    </w:p>
    <w:p w:rsidR="00AF53CE" w:rsidRPr="00AF53CE" w:rsidRDefault="00AF53CE" w:rsidP="009A3202">
      <w:pPr>
        <w:pStyle w:val="Geenafstand"/>
        <w:numPr>
          <w:ilvl w:val="0"/>
          <w:numId w:val="19"/>
        </w:numPr>
        <w:rPr>
          <w:b/>
          <w:bCs/>
        </w:rPr>
      </w:pPr>
      <w:r w:rsidRPr="00AF53CE">
        <w:rPr>
          <w:rStyle w:val="normaltextrun"/>
          <w:rFonts w:cstheme="minorHAnsi"/>
          <w:sz w:val="20"/>
          <w:szCs w:val="20"/>
        </w:rPr>
        <w:t>Draagt bij aan de dialoog die professionals en betrokkenen voeren over visie/beleid en aan de uitvoering van beleidsbesluiten. </w:t>
      </w:r>
    </w:p>
    <w:p w:rsidR="00AF53CE" w:rsidRPr="009A3202" w:rsidRDefault="00AF53CE" w:rsidP="0002421F">
      <w:pPr>
        <w:pStyle w:val="Kop2"/>
      </w:pPr>
      <w:r w:rsidRPr="00AF53CE">
        <w:rPr>
          <w:rStyle w:val="eop"/>
          <w:rFonts w:asciiTheme="minorHAnsi" w:hAnsiTheme="minorHAnsi" w:cstheme="minorHAnsi"/>
          <w:b/>
          <w:bCs/>
          <w:sz w:val="20"/>
          <w:szCs w:val="20"/>
        </w:rPr>
        <w:t>  </w:t>
      </w:r>
      <w:r w:rsidR="009A3202" w:rsidRPr="009A3202">
        <w:rPr>
          <w:rStyle w:val="eop"/>
          <w:rFonts w:asciiTheme="minorHAnsi" w:hAnsiTheme="minorHAnsi" w:cstheme="minorHAnsi"/>
          <w:bCs/>
          <w:sz w:val="20"/>
          <w:szCs w:val="20"/>
        </w:rPr>
        <w:t>JAAR 3</w:t>
      </w:r>
    </w:p>
    <w:p w:rsidR="009A3202" w:rsidRDefault="009A3202" w:rsidP="00AF53CE">
      <w:pPr>
        <w:pStyle w:val="paragraph"/>
        <w:spacing w:before="0" w:beforeAutospacing="0" w:after="0" w:afterAutospacing="0"/>
        <w:textAlignment w:val="baseline"/>
        <w:rPr>
          <w:rStyle w:val="normaltextrun"/>
          <w:rFonts w:asciiTheme="minorHAnsi" w:hAnsiTheme="minorHAnsi" w:cstheme="minorHAnsi"/>
          <w:b/>
          <w:bCs/>
          <w:sz w:val="20"/>
          <w:szCs w:val="20"/>
        </w:rPr>
      </w:pPr>
    </w:p>
    <w:p w:rsidR="009A3202" w:rsidRDefault="009A3202" w:rsidP="00AF53CE">
      <w:pPr>
        <w:pStyle w:val="paragraph"/>
        <w:spacing w:before="0" w:beforeAutospacing="0" w:after="0" w:afterAutospacing="0"/>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sz w:val="20"/>
          <w:szCs w:val="20"/>
        </w:rPr>
        <w:t>Onderwijseenheid 5: zelf te kiezen minor</w:t>
      </w:r>
    </w:p>
    <w:p w:rsidR="009A3202" w:rsidRDefault="009A3202" w:rsidP="00AF53CE">
      <w:pPr>
        <w:pStyle w:val="paragraph"/>
        <w:spacing w:before="0" w:beforeAutospacing="0" w:after="0" w:afterAutospacing="0"/>
        <w:textAlignment w:val="baseline"/>
        <w:rPr>
          <w:rStyle w:val="normaltextrun"/>
          <w:rFonts w:asciiTheme="minorHAnsi" w:hAnsiTheme="minorHAnsi" w:cstheme="minorHAnsi"/>
          <w:b/>
          <w:bCs/>
          <w:sz w:val="20"/>
          <w:szCs w:val="20"/>
        </w:rPr>
      </w:pP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Onderwijseenheid 6</w:t>
      </w:r>
      <w:r w:rsidRPr="00AF53CE">
        <w:rPr>
          <w:rStyle w:val="eop"/>
          <w:rFonts w:asciiTheme="minorHAnsi" w:hAnsiTheme="minorHAnsi" w:cstheme="minorHAnsi"/>
          <w:sz w:val="20"/>
          <w:szCs w:val="20"/>
        </w:rPr>
        <w:t> </w:t>
      </w:r>
    </w:p>
    <w:p w:rsidR="00AF53CE" w:rsidRPr="009A3202" w:rsidRDefault="00AF53CE" w:rsidP="00AF53CE">
      <w:pPr>
        <w:pStyle w:val="paragraph"/>
        <w:spacing w:before="0" w:beforeAutospacing="0" w:after="0" w:afterAutospacing="0"/>
        <w:textAlignment w:val="baseline"/>
        <w:rPr>
          <w:rFonts w:asciiTheme="minorHAnsi" w:hAnsiTheme="minorHAnsi" w:cstheme="minorHAnsi"/>
          <w:sz w:val="20"/>
          <w:szCs w:val="20"/>
          <w:u w:val="single"/>
        </w:rPr>
      </w:pPr>
      <w:r w:rsidRPr="009A3202">
        <w:rPr>
          <w:rStyle w:val="normaltextrun"/>
          <w:rFonts w:asciiTheme="minorHAnsi" w:hAnsiTheme="minorHAnsi" w:cstheme="minorHAnsi"/>
          <w:b/>
          <w:bCs/>
          <w:sz w:val="20"/>
          <w:szCs w:val="20"/>
          <w:u w:val="single"/>
        </w:rPr>
        <w:t>Specifiek opvoeden</w:t>
      </w:r>
      <w:r w:rsidRPr="009A3202">
        <w:rPr>
          <w:rStyle w:val="eop"/>
          <w:rFonts w:asciiTheme="minorHAnsi" w:hAnsiTheme="minorHAnsi" w:cstheme="minorHAnsi"/>
          <w:sz w:val="20"/>
          <w:szCs w:val="20"/>
          <w:u w:val="single"/>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deze onderwijseenheid staan complexe/problematische opvoedingssituaties, specifieke hulpvragen van kinderen/jongeren en specifieke opvoedingsvragen van opvoeders centraal. Hoe geeft de hbo-pedagoog te allen tijde stem aan het kind?  In alle gevallen is er sprake van uitdagingen, moeilijkheden en/of problemen in het opgroeien en in de opvoeding, waarbij meer nodig is dan het “gewone” opvoeden en/of ondersteunen.</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bekwaamheden aan: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De pedagoog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02421F" w:rsidRDefault="00AF53CE" w:rsidP="0002421F">
      <w:pPr>
        <w:pStyle w:val="Geenafstand"/>
        <w:numPr>
          <w:ilvl w:val="0"/>
          <w:numId w:val="19"/>
        </w:numPr>
        <w:rPr>
          <w:rStyle w:val="normaltextrun"/>
        </w:rPr>
      </w:pPr>
      <w:r w:rsidRPr="00AF53CE">
        <w:rPr>
          <w:rStyle w:val="normaltextrun"/>
          <w:rFonts w:cstheme="minorHAnsi"/>
          <w:sz w:val="20"/>
          <w:szCs w:val="20"/>
        </w:rPr>
        <w:t>Versterkt de eigen kracht van kinderen/jongeren, (mede-)opvoeders en opvoedsystemen en begeleidt het proces waarin betrokkenen in dialoog zoeken naar antwoorden op complexe hu</w:t>
      </w:r>
      <w:r w:rsidR="009A3202">
        <w:rPr>
          <w:rStyle w:val="normaltextrun"/>
          <w:rFonts w:cstheme="minorHAnsi"/>
          <w:sz w:val="20"/>
          <w:szCs w:val="20"/>
        </w:rPr>
        <w:t xml:space="preserve">lp- en opvoedingsvragen. </w:t>
      </w:r>
      <w:r w:rsidRPr="0002421F">
        <w:rPr>
          <w:rStyle w:val="normaltextrun"/>
        </w:rPr>
        <w:t> </w:t>
      </w:r>
    </w:p>
    <w:p w:rsidR="00AF53CE" w:rsidRPr="0002421F" w:rsidRDefault="00AF53CE" w:rsidP="0002421F">
      <w:pPr>
        <w:pStyle w:val="Geenafstand"/>
        <w:numPr>
          <w:ilvl w:val="0"/>
          <w:numId w:val="19"/>
        </w:numPr>
        <w:rPr>
          <w:rStyle w:val="normaltextrun"/>
        </w:rPr>
      </w:pPr>
      <w:r w:rsidRPr="00AF53CE">
        <w:rPr>
          <w:rStyle w:val="normaltextrun"/>
          <w:rFonts w:cstheme="minorHAnsi"/>
          <w:sz w:val="20"/>
          <w:szCs w:val="20"/>
        </w:rPr>
        <w:t>Heeft oog voor de waardengeladenheid van vragen en doelen en is zich bewust van de invloed van achtergronden, referentiekaders en levensvisies van betrokkenen en zichzelf</w:t>
      </w:r>
      <w:r w:rsidR="009A3202">
        <w:rPr>
          <w:rStyle w:val="normaltextrun"/>
          <w:rFonts w:cstheme="minorHAnsi"/>
          <w:sz w:val="20"/>
          <w:szCs w:val="20"/>
        </w:rPr>
        <w:t xml:space="preserve">. </w:t>
      </w:r>
    </w:p>
    <w:p w:rsidR="00AF53CE" w:rsidRPr="0002421F" w:rsidRDefault="00AF53CE" w:rsidP="0002421F">
      <w:pPr>
        <w:pStyle w:val="Geenafstand"/>
        <w:numPr>
          <w:ilvl w:val="0"/>
          <w:numId w:val="19"/>
        </w:numPr>
        <w:rPr>
          <w:rStyle w:val="normaltextrun"/>
        </w:rPr>
      </w:pPr>
      <w:r w:rsidRPr="00AF53CE">
        <w:rPr>
          <w:rStyle w:val="normaltextrun"/>
          <w:rFonts w:cstheme="minorHAnsi"/>
          <w:sz w:val="20"/>
          <w:szCs w:val="20"/>
        </w:rPr>
        <w:t>De pedagoog stemt het handelen in en rondom het opvoedsysteem af met alle betrokkenen en coördin</w:t>
      </w:r>
      <w:r w:rsidR="009A3202">
        <w:rPr>
          <w:rStyle w:val="normaltextrun"/>
          <w:rFonts w:cstheme="minorHAnsi"/>
          <w:sz w:val="20"/>
          <w:szCs w:val="20"/>
        </w:rPr>
        <w:t xml:space="preserve">eert indien nodig de zorg. </w:t>
      </w:r>
    </w:p>
    <w:p w:rsidR="0002421F" w:rsidRDefault="00AF53CE" w:rsidP="00AF53CE">
      <w:pPr>
        <w:pStyle w:val="paragraph"/>
        <w:spacing w:before="0" w:beforeAutospacing="0" w:after="0" w:afterAutospacing="0"/>
        <w:textAlignment w:val="baseline"/>
        <w:rPr>
          <w:rStyle w:val="eop"/>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02421F" w:rsidRDefault="0002421F">
      <w:pPr>
        <w:rPr>
          <w:rStyle w:val="eop"/>
          <w:rFonts w:eastAsia="Times New Roman" w:cstheme="minorHAnsi"/>
          <w:b/>
          <w:bCs/>
          <w:sz w:val="20"/>
          <w:szCs w:val="20"/>
          <w:lang w:eastAsia="nl-NL"/>
        </w:rPr>
      </w:pPr>
      <w:r>
        <w:rPr>
          <w:rStyle w:val="eop"/>
          <w:rFonts w:cstheme="minorHAnsi"/>
          <w:b/>
          <w:bCs/>
          <w:sz w:val="20"/>
          <w:szCs w:val="20"/>
        </w:rPr>
        <w:br w:type="page"/>
      </w:r>
    </w:p>
    <w:p w:rsidR="009A3202" w:rsidRPr="009A3202" w:rsidRDefault="009A3202" w:rsidP="0002421F">
      <w:pPr>
        <w:pStyle w:val="Kop2"/>
        <w:rPr>
          <w:rStyle w:val="normaltextrun"/>
          <w:rFonts w:asciiTheme="minorHAnsi" w:hAnsiTheme="minorHAnsi" w:cstheme="minorHAnsi"/>
          <w:bCs/>
          <w:sz w:val="20"/>
          <w:szCs w:val="20"/>
        </w:rPr>
      </w:pPr>
      <w:r w:rsidRPr="009A3202">
        <w:rPr>
          <w:rStyle w:val="normaltextrun"/>
          <w:rFonts w:asciiTheme="minorHAnsi" w:hAnsiTheme="minorHAnsi" w:cstheme="minorHAnsi"/>
          <w:bCs/>
          <w:sz w:val="20"/>
          <w:szCs w:val="20"/>
        </w:rPr>
        <w:t>JAAR 4</w:t>
      </w:r>
    </w:p>
    <w:p w:rsidR="009A3202" w:rsidRDefault="009A3202" w:rsidP="00AF53CE">
      <w:pPr>
        <w:pStyle w:val="paragraph"/>
        <w:spacing w:before="0" w:beforeAutospacing="0" w:after="0" w:afterAutospacing="0"/>
        <w:textAlignment w:val="baseline"/>
        <w:rPr>
          <w:rStyle w:val="normaltextrun"/>
          <w:rFonts w:asciiTheme="minorHAnsi" w:hAnsiTheme="minorHAnsi" w:cstheme="minorHAnsi"/>
          <w:b/>
          <w:bCs/>
          <w:sz w:val="20"/>
          <w:szCs w:val="20"/>
        </w:rPr>
      </w:pP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Onderwijseenheid semester 7</w:t>
      </w:r>
      <w:r w:rsidRPr="00AF53CE">
        <w:rPr>
          <w:rStyle w:val="eop"/>
          <w:rFonts w:asciiTheme="minorHAnsi" w:hAnsiTheme="minorHAnsi" w:cstheme="minorHAnsi"/>
          <w:sz w:val="20"/>
          <w:szCs w:val="20"/>
        </w:rPr>
        <w:t> </w:t>
      </w:r>
    </w:p>
    <w:p w:rsidR="00AF53CE" w:rsidRPr="009A3202" w:rsidRDefault="00AF53CE" w:rsidP="00AF53CE">
      <w:pPr>
        <w:pStyle w:val="paragraph"/>
        <w:spacing w:before="0" w:beforeAutospacing="0" w:after="0" w:afterAutospacing="0"/>
        <w:textAlignment w:val="baseline"/>
        <w:rPr>
          <w:rFonts w:asciiTheme="minorHAnsi" w:hAnsiTheme="minorHAnsi" w:cstheme="minorHAnsi"/>
          <w:sz w:val="20"/>
          <w:szCs w:val="20"/>
          <w:u w:val="single"/>
        </w:rPr>
      </w:pPr>
      <w:r w:rsidRPr="009A3202">
        <w:rPr>
          <w:rStyle w:val="normaltextrun"/>
          <w:rFonts w:asciiTheme="minorHAnsi" w:hAnsiTheme="minorHAnsi" w:cstheme="minorHAnsi"/>
          <w:b/>
          <w:bCs/>
          <w:sz w:val="20"/>
          <w:szCs w:val="20"/>
          <w:u w:val="single"/>
        </w:rPr>
        <w:t>Pedagogisch ondernemen met impact</w:t>
      </w:r>
      <w:r w:rsidRPr="009A3202">
        <w:rPr>
          <w:rStyle w:val="eop"/>
          <w:rFonts w:asciiTheme="minorHAnsi" w:hAnsiTheme="minorHAnsi" w:cstheme="minorHAnsi"/>
          <w:sz w:val="20"/>
          <w:szCs w:val="20"/>
          <w:u w:val="single"/>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deze onderwijseenheid staat pedagogisch ondernemen centraal. De hbo-pedagoog signaleert pedagogische vraagstukken, stelt vast waar eventuele pedagogische gaten vallen en speelt daar vervolgens ondernemend op in. De hbo-pedagoog voert in dat kader pedagogische activiteiten en/of projecten uit, evalueert en stelt bij, zorgt voor inbedding en bekostiging. De hbo-pedagoog doet dit in samenspel met directe betrokkenen en eventuele professionele partners. De hbo-pedagoog is zich bij dit alles bewust van de weerbarstigheid van de pedagogische werkelijkheid en balanceert tussen hoge verwachtingen aan de ene kant en realisme en bescheidenheid aan de andere kant.</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bekwaamheden aan:</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color w:val="4472C4"/>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De pedagoog...</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9A3202">
      <w:pPr>
        <w:pStyle w:val="Geenafstand"/>
        <w:numPr>
          <w:ilvl w:val="0"/>
          <w:numId w:val="20"/>
        </w:numPr>
        <w:rPr>
          <w:b/>
          <w:bCs/>
        </w:rPr>
      </w:pPr>
      <w:r w:rsidRPr="00AF53CE">
        <w:rPr>
          <w:rStyle w:val="normaltextrun"/>
          <w:rFonts w:cstheme="minorHAnsi"/>
          <w:sz w:val="20"/>
          <w:szCs w:val="20"/>
        </w:rPr>
        <w:t>Draagt door pedagogisch ondernemend handelen en visie/beleidsontwikkeling creatief en innovatief bij aan het goede leven van kinderen/jongeren en een goede mondiale samenleving.</w:t>
      </w:r>
      <w:r w:rsidR="009A3202">
        <w:rPr>
          <w:rStyle w:val="normaltextrun"/>
          <w:rFonts w:cstheme="minorHAnsi"/>
          <w:sz w:val="20"/>
          <w:szCs w:val="20"/>
        </w:rPr>
        <w:t> </w:t>
      </w:r>
    </w:p>
    <w:p w:rsidR="00AF53CE" w:rsidRPr="00AF53CE" w:rsidRDefault="00AF53CE" w:rsidP="009A3202">
      <w:pPr>
        <w:pStyle w:val="Geenafstand"/>
        <w:numPr>
          <w:ilvl w:val="0"/>
          <w:numId w:val="20"/>
        </w:numPr>
      </w:pPr>
      <w:r w:rsidRPr="00AF53CE">
        <w:rPr>
          <w:rStyle w:val="normaltextrun"/>
          <w:rFonts w:cstheme="minorHAnsi"/>
          <w:sz w:val="20"/>
          <w:szCs w:val="20"/>
        </w:rPr>
        <w:t>Werkt interdisciplinair en multidisciplinair samen, draagt bij aan het goed functioneren van teams en voert eenvoudige leidinggevende taken uit.</w:t>
      </w:r>
      <w:r w:rsidR="009A3202">
        <w:rPr>
          <w:rStyle w:val="normaltextrun"/>
          <w:rFonts w:cstheme="minorHAnsi"/>
          <w:sz w:val="20"/>
          <w:szCs w:val="20"/>
        </w:rPr>
        <w:t> </w:t>
      </w:r>
    </w:p>
    <w:p w:rsidR="009A3202" w:rsidRPr="0002421F" w:rsidRDefault="009A3202" w:rsidP="0002421F">
      <w:pPr>
        <w:pStyle w:val="Geenafstand"/>
        <w:rPr>
          <w:rStyle w:val="eop"/>
          <w:color w:val="4472C4"/>
        </w:rPr>
      </w:pP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Onderwijseenheid semester 8</w:t>
      </w:r>
      <w:r w:rsidRPr="00AF53CE">
        <w:rPr>
          <w:rStyle w:val="eop"/>
          <w:rFonts w:asciiTheme="minorHAnsi" w:hAnsiTheme="minorHAnsi" w:cstheme="minorHAnsi"/>
          <w:sz w:val="20"/>
          <w:szCs w:val="20"/>
        </w:rPr>
        <w:t> </w:t>
      </w:r>
    </w:p>
    <w:p w:rsidR="00AF53CE" w:rsidRPr="009A3202" w:rsidRDefault="00AF53CE" w:rsidP="00AF53CE">
      <w:pPr>
        <w:pStyle w:val="paragraph"/>
        <w:spacing w:before="0" w:beforeAutospacing="0" w:after="0" w:afterAutospacing="0"/>
        <w:textAlignment w:val="baseline"/>
        <w:rPr>
          <w:rFonts w:asciiTheme="minorHAnsi" w:hAnsiTheme="minorHAnsi" w:cstheme="minorHAnsi"/>
          <w:b/>
          <w:bCs/>
          <w:sz w:val="20"/>
          <w:szCs w:val="20"/>
          <w:u w:val="single"/>
        </w:rPr>
      </w:pPr>
      <w:r w:rsidRPr="009A3202">
        <w:rPr>
          <w:rStyle w:val="normaltextrun"/>
          <w:rFonts w:asciiTheme="minorHAnsi" w:hAnsiTheme="minorHAnsi" w:cstheme="minorHAnsi"/>
          <w:b/>
          <w:bCs/>
          <w:sz w:val="20"/>
          <w:szCs w:val="20"/>
          <w:u w:val="single"/>
        </w:rPr>
        <w:t>Het profiel van de hbo-pedagoog</w:t>
      </w:r>
      <w:r w:rsidRPr="009A3202">
        <w:rPr>
          <w:rStyle w:val="eop"/>
          <w:rFonts w:asciiTheme="minorHAnsi" w:hAnsiTheme="minorHAnsi" w:cstheme="minorHAnsi"/>
          <w:b/>
          <w:bCs/>
          <w:sz w:val="20"/>
          <w:szCs w:val="20"/>
          <w:u w:val="single"/>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Met deze onderwijseenheid sluit de pedagoog zijn studie af. In deze onderwijseenheid staat het persoonlijke profiel van de hbo-pedagoog centraal. Het centrale thema is dat de hbo-pedagoog zich positioneert als startend hbo-pedagoog. De hbo-pedagoog doet dit door in samenspel met betrokkenen opvoedend en/of ondersteunend te handelen en door het initiëren van de dialoog met betrokkenen over de waarde en kwaliteit van dat pedagogische handelen.</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bekwaamheden aan:</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 </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b/>
          <w:bCs/>
          <w:sz w:val="20"/>
          <w:szCs w:val="20"/>
        </w:rPr>
        <w:t>De pedagoog...</w:t>
      </w:r>
      <w:r w:rsidRPr="00AF53CE">
        <w:rPr>
          <w:rStyle w:val="eop"/>
          <w:rFonts w:asciiTheme="minorHAnsi" w:hAnsiTheme="minorHAnsi" w:cstheme="minorHAnsi"/>
          <w:sz w:val="20"/>
          <w:szCs w:val="20"/>
        </w:rPr>
        <w:t> </w:t>
      </w:r>
    </w:p>
    <w:p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rsidR="00AF53CE" w:rsidRPr="00AF53CE" w:rsidRDefault="00AF53CE" w:rsidP="009A3202">
      <w:pPr>
        <w:pStyle w:val="Geenafstand"/>
        <w:numPr>
          <w:ilvl w:val="0"/>
          <w:numId w:val="21"/>
        </w:numPr>
        <w:rPr>
          <w:b/>
          <w:bCs/>
        </w:rPr>
      </w:pPr>
      <w:r w:rsidRPr="00AF53CE">
        <w:rPr>
          <w:rStyle w:val="normaltextrun"/>
          <w:rFonts w:cstheme="minorHAnsi"/>
          <w:sz w:val="20"/>
          <w:szCs w:val="20"/>
        </w:rPr>
        <w:t>Ondersteunt opgroeien en opvoeden</w:t>
      </w:r>
      <w:r w:rsidR="009A3202">
        <w:rPr>
          <w:rStyle w:val="normaltextrun"/>
          <w:rFonts w:cstheme="minorHAnsi"/>
          <w:sz w:val="20"/>
          <w:szCs w:val="20"/>
        </w:rPr>
        <w:t xml:space="preserve">. </w:t>
      </w:r>
      <w:r w:rsidRPr="00AF53CE">
        <w:rPr>
          <w:rStyle w:val="eop"/>
          <w:rFonts w:cstheme="minorHAnsi"/>
          <w:b/>
          <w:bCs/>
          <w:sz w:val="20"/>
          <w:szCs w:val="20"/>
        </w:rPr>
        <w:t>  </w:t>
      </w:r>
    </w:p>
    <w:p w:rsidR="00AF53CE" w:rsidRPr="00AF53CE" w:rsidRDefault="00AF53CE" w:rsidP="009A3202">
      <w:pPr>
        <w:pStyle w:val="Geenafstand"/>
        <w:numPr>
          <w:ilvl w:val="0"/>
          <w:numId w:val="21"/>
        </w:numPr>
        <w:rPr>
          <w:b/>
          <w:bCs/>
        </w:rPr>
      </w:pPr>
      <w:r w:rsidRPr="00AF53CE">
        <w:rPr>
          <w:rStyle w:val="normaltextrun"/>
          <w:rFonts w:cstheme="minorHAnsi"/>
          <w:sz w:val="20"/>
          <w:szCs w:val="20"/>
        </w:rPr>
        <w:t>Bevordert condities voor opgroeien en opvoeden </w:t>
      </w:r>
      <w:r w:rsidRPr="00AF53CE">
        <w:rPr>
          <w:rStyle w:val="eop"/>
          <w:rFonts w:cstheme="minorHAnsi"/>
          <w:b/>
          <w:bCs/>
          <w:sz w:val="20"/>
          <w:szCs w:val="20"/>
        </w:rPr>
        <w:t> </w:t>
      </w:r>
    </w:p>
    <w:p w:rsidR="00AF53CE" w:rsidRPr="00AF53CE" w:rsidRDefault="00AF53CE" w:rsidP="009A3202">
      <w:pPr>
        <w:pStyle w:val="Geenafstand"/>
        <w:numPr>
          <w:ilvl w:val="0"/>
          <w:numId w:val="21"/>
        </w:numPr>
        <w:rPr>
          <w:b/>
          <w:bCs/>
        </w:rPr>
      </w:pPr>
      <w:r w:rsidRPr="00AF53CE">
        <w:rPr>
          <w:rStyle w:val="normaltextrun"/>
          <w:rFonts w:cstheme="minorHAnsi"/>
          <w:sz w:val="20"/>
          <w:szCs w:val="20"/>
        </w:rPr>
        <w:t>Voert de regie over zijn eigen leerproces, bouwt netwerken op en profileert zichzelf als professional.</w:t>
      </w:r>
      <w:r w:rsidR="009A3202">
        <w:rPr>
          <w:rStyle w:val="normaltextrun"/>
          <w:rFonts w:cstheme="minorHAnsi"/>
          <w:sz w:val="20"/>
          <w:szCs w:val="20"/>
        </w:rPr>
        <w:t xml:space="preserve">  </w:t>
      </w:r>
    </w:p>
    <w:p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rsidR="0086268F" w:rsidRPr="00AF53CE" w:rsidRDefault="0086268F">
      <w:pPr>
        <w:rPr>
          <w:rFonts w:cstheme="minorHAnsi"/>
          <w:sz w:val="20"/>
          <w:szCs w:val="20"/>
        </w:rPr>
      </w:pPr>
    </w:p>
    <w:sectPr w:rsidR="0086268F" w:rsidRPr="00AF53C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21F" w:rsidRDefault="0002421F" w:rsidP="0002421F">
      <w:pPr>
        <w:spacing w:after="0" w:line="240" w:lineRule="auto"/>
      </w:pPr>
      <w:r>
        <w:separator/>
      </w:r>
    </w:p>
  </w:endnote>
  <w:endnote w:type="continuationSeparator" w:id="0">
    <w:p w:rsidR="0002421F" w:rsidRDefault="0002421F" w:rsidP="0002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790486"/>
      <w:docPartObj>
        <w:docPartGallery w:val="Page Numbers (Bottom of Page)"/>
        <w:docPartUnique/>
      </w:docPartObj>
    </w:sdtPr>
    <w:sdtEndPr>
      <w:rPr>
        <w:sz w:val="18"/>
      </w:rPr>
    </w:sdtEndPr>
    <w:sdtContent>
      <w:p w:rsidR="0002421F" w:rsidRPr="0002421F" w:rsidRDefault="0002421F">
        <w:pPr>
          <w:pStyle w:val="Voettekst"/>
          <w:jc w:val="center"/>
          <w:rPr>
            <w:sz w:val="18"/>
          </w:rPr>
        </w:pPr>
        <w:r w:rsidRPr="0002421F">
          <w:rPr>
            <w:sz w:val="18"/>
          </w:rPr>
          <w:fldChar w:fldCharType="begin"/>
        </w:r>
        <w:r w:rsidRPr="0002421F">
          <w:rPr>
            <w:sz w:val="18"/>
          </w:rPr>
          <w:instrText>PAGE   \* MERGEFORMAT</w:instrText>
        </w:r>
        <w:r w:rsidRPr="0002421F">
          <w:rPr>
            <w:sz w:val="18"/>
          </w:rPr>
          <w:fldChar w:fldCharType="separate"/>
        </w:r>
        <w:r w:rsidR="003F36B1">
          <w:rPr>
            <w:noProof/>
            <w:sz w:val="18"/>
          </w:rPr>
          <w:t>1</w:t>
        </w:r>
        <w:r w:rsidRPr="0002421F">
          <w:rPr>
            <w:sz w:val="18"/>
          </w:rPr>
          <w:fldChar w:fldCharType="end"/>
        </w:r>
      </w:p>
    </w:sdtContent>
  </w:sdt>
  <w:p w:rsidR="0002421F" w:rsidRDefault="000242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21F" w:rsidRDefault="0002421F" w:rsidP="0002421F">
      <w:pPr>
        <w:spacing w:after="0" w:line="240" w:lineRule="auto"/>
      </w:pPr>
      <w:r>
        <w:separator/>
      </w:r>
    </w:p>
  </w:footnote>
  <w:footnote w:type="continuationSeparator" w:id="0">
    <w:p w:rsidR="0002421F" w:rsidRDefault="0002421F" w:rsidP="0002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1F" w:rsidRDefault="0002421F">
    <w:pPr>
      <w:pStyle w:val="Koptekst"/>
      <w:rPr>
        <w:rStyle w:val="normaltextrun"/>
        <w:rFonts w:cstheme="minorHAnsi"/>
        <w:b/>
        <w:bCs/>
        <w:sz w:val="20"/>
        <w:szCs w:val="20"/>
      </w:rPr>
    </w:pPr>
    <w:r>
      <w:rPr>
        <w:rFonts w:cstheme="minorHAnsi"/>
        <w:noProof/>
        <w:sz w:val="20"/>
        <w:szCs w:val="20"/>
        <w:lang w:eastAsia="nl-NL"/>
      </w:rPr>
      <w:drawing>
        <wp:anchor distT="0" distB="0" distL="114300" distR="114300" simplePos="0" relativeHeight="251658240" behindDoc="0" locked="0" layoutInCell="1" allowOverlap="1">
          <wp:simplePos x="0" y="0"/>
          <wp:positionH relativeFrom="column">
            <wp:posOffset>4839970</wp:posOffset>
          </wp:positionH>
          <wp:positionV relativeFrom="paragraph">
            <wp:posOffset>-339811</wp:posOffset>
          </wp:positionV>
          <wp:extent cx="1078865" cy="1078865"/>
          <wp:effectExtent l="0" t="0" r="6985"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Fon_CARD PAARS-RGB-30x3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anchor>
      </w:drawing>
    </w:r>
  </w:p>
  <w:p w:rsidR="0002421F" w:rsidRDefault="0002421F">
    <w:pPr>
      <w:pStyle w:val="Koptekst"/>
      <w:rPr>
        <w:rStyle w:val="normaltextrun"/>
        <w:rFonts w:cstheme="minorHAnsi"/>
        <w:b/>
        <w:bCs/>
        <w:sz w:val="20"/>
        <w:szCs w:val="20"/>
      </w:rPr>
    </w:pPr>
  </w:p>
  <w:p w:rsidR="0002421F" w:rsidRDefault="0002421F">
    <w:pPr>
      <w:pStyle w:val="Koptekst"/>
      <w:rPr>
        <w:rStyle w:val="normaltextrun"/>
        <w:rFonts w:cstheme="minorHAnsi"/>
        <w:b/>
        <w:bCs/>
        <w:sz w:val="20"/>
        <w:szCs w:val="20"/>
      </w:rPr>
    </w:pPr>
  </w:p>
  <w:p w:rsidR="0002421F" w:rsidRDefault="0002421F">
    <w:pPr>
      <w:pStyle w:val="Koptekst"/>
      <w:rPr>
        <w:rFonts w:cstheme="minorHAnsi"/>
        <w:noProof/>
        <w:sz w:val="20"/>
        <w:szCs w:val="20"/>
      </w:rPr>
    </w:pPr>
    <w:r w:rsidRPr="00AF53CE">
      <w:rPr>
        <w:rStyle w:val="normaltextrun"/>
        <w:rFonts w:cstheme="minorHAnsi"/>
        <w:b/>
        <w:bCs/>
        <w:sz w:val="20"/>
        <w:szCs w:val="20"/>
      </w:rPr>
      <w:t>Onderwijseenheden en Bekwaamheden</w:t>
    </w:r>
    <w:r w:rsidRPr="00AF53CE">
      <w:rPr>
        <w:rStyle w:val="normaltextrun"/>
        <w:rFonts w:cstheme="minorHAnsi"/>
        <w:sz w:val="20"/>
        <w:szCs w:val="20"/>
      </w:rPr>
      <w:t> </w:t>
    </w:r>
    <w:r w:rsidRPr="009A3202">
      <w:rPr>
        <w:rStyle w:val="normaltextrun"/>
        <w:rFonts w:cstheme="minorHAnsi"/>
        <w:b/>
        <w:sz w:val="20"/>
        <w:szCs w:val="20"/>
      </w:rPr>
      <w:t>Fontys Hogeschool Pedagogiek</w:t>
    </w:r>
    <w:r>
      <w:rPr>
        <w:rFonts w:cstheme="minorHAnsi"/>
        <w:noProof/>
        <w:sz w:val="20"/>
        <w:szCs w:val="20"/>
      </w:rPr>
      <w:t xml:space="preserve"> </w:t>
    </w:r>
  </w:p>
  <w:p w:rsidR="0002421F" w:rsidRDefault="000242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AD8"/>
    <w:multiLevelType w:val="multilevel"/>
    <w:tmpl w:val="AEF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41289"/>
    <w:multiLevelType w:val="multilevel"/>
    <w:tmpl w:val="9C3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75B6D"/>
    <w:multiLevelType w:val="hybridMultilevel"/>
    <w:tmpl w:val="36468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874FB6"/>
    <w:multiLevelType w:val="multilevel"/>
    <w:tmpl w:val="702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17405"/>
    <w:multiLevelType w:val="hybridMultilevel"/>
    <w:tmpl w:val="63CE7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0226F0"/>
    <w:multiLevelType w:val="multilevel"/>
    <w:tmpl w:val="DA9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518B6"/>
    <w:multiLevelType w:val="multilevel"/>
    <w:tmpl w:val="874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822E0C"/>
    <w:multiLevelType w:val="multilevel"/>
    <w:tmpl w:val="88E2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C3977"/>
    <w:multiLevelType w:val="multilevel"/>
    <w:tmpl w:val="7AA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4735EA"/>
    <w:multiLevelType w:val="multilevel"/>
    <w:tmpl w:val="3B7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335EA"/>
    <w:multiLevelType w:val="multilevel"/>
    <w:tmpl w:val="FDE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E37FD5"/>
    <w:multiLevelType w:val="multilevel"/>
    <w:tmpl w:val="DED8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4A2ECD"/>
    <w:multiLevelType w:val="hybridMultilevel"/>
    <w:tmpl w:val="54781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0E015B"/>
    <w:multiLevelType w:val="hybridMultilevel"/>
    <w:tmpl w:val="6158D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EE79F3"/>
    <w:multiLevelType w:val="multilevel"/>
    <w:tmpl w:val="5EB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2A582F"/>
    <w:multiLevelType w:val="hybridMultilevel"/>
    <w:tmpl w:val="92D6A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3E5639"/>
    <w:multiLevelType w:val="multilevel"/>
    <w:tmpl w:val="2C64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992904"/>
    <w:multiLevelType w:val="multilevel"/>
    <w:tmpl w:val="4F4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8C241A"/>
    <w:multiLevelType w:val="multilevel"/>
    <w:tmpl w:val="79C4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D34FAE"/>
    <w:multiLevelType w:val="multilevel"/>
    <w:tmpl w:val="13FA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13647D"/>
    <w:multiLevelType w:val="multilevel"/>
    <w:tmpl w:val="C10E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6"/>
  </w:num>
  <w:num w:numId="4">
    <w:abstractNumId w:val="3"/>
  </w:num>
  <w:num w:numId="5">
    <w:abstractNumId w:val="18"/>
  </w:num>
  <w:num w:numId="6">
    <w:abstractNumId w:val="10"/>
  </w:num>
  <w:num w:numId="7">
    <w:abstractNumId w:val="7"/>
  </w:num>
  <w:num w:numId="8">
    <w:abstractNumId w:val="5"/>
  </w:num>
  <w:num w:numId="9">
    <w:abstractNumId w:val="19"/>
  </w:num>
  <w:num w:numId="10">
    <w:abstractNumId w:val="11"/>
  </w:num>
  <w:num w:numId="11">
    <w:abstractNumId w:val="16"/>
  </w:num>
  <w:num w:numId="12">
    <w:abstractNumId w:val="14"/>
  </w:num>
  <w:num w:numId="13">
    <w:abstractNumId w:val="1"/>
  </w:num>
  <w:num w:numId="14">
    <w:abstractNumId w:val="20"/>
  </w:num>
  <w:num w:numId="15">
    <w:abstractNumId w:val="17"/>
  </w:num>
  <w:num w:numId="16">
    <w:abstractNumId w:val="8"/>
  </w:num>
  <w:num w:numId="17">
    <w:abstractNumId w:val="2"/>
  </w:num>
  <w:num w:numId="18">
    <w:abstractNumId w:val="4"/>
  </w:num>
  <w:num w:numId="19">
    <w:abstractNumId w:val="15"/>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CE"/>
    <w:rsid w:val="0002421F"/>
    <w:rsid w:val="000D09EA"/>
    <w:rsid w:val="003F36B1"/>
    <w:rsid w:val="0086268F"/>
    <w:rsid w:val="009A3202"/>
    <w:rsid w:val="00AF5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6F61F-B738-4F1B-BC49-2ADCB610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A32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A32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F53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F53CE"/>
  </w:style>
  <w:style w:type="character" w:customStyle="1" w:styleId="spellingerror">
    <w:name w:val="spellingerror"/>
    <w:basedOn w:val="Standaardalinea-lettertype"/>
    <w:rsid w:val="00AF53CE"/>
  </w:style>
  <w:style w:type="character" w:customStyle="1" w:styleId="eop">
    <w:name w:val="eop"/>
    <w:basedOn w:val="Standaardalinea-lettertype"/>
    <w:rsid w:val="00AF53CE"/>
  </w:style>
  <w:style w:type="character" w:customStyle="1" w:styleId="contextualspellingandgrammarerror">
    <w:name w:val="contextualspellingandgrammarerror"/>
    <w:basedOn w:val="Standaardalinea-lettertype"/>
    <w:rsid w:val="00AF53CE"/>
  </w:style>
  <w:style w:type="character" w:customStyle="1" w:styleId="pagebreaktextspan">
    <w:name w:val="pagebreaktextspan"/>
    <w:basedOn w:val="Standaardalinea-lettertype"/>
    <w:rsid w:val="00AF53CE"/>
  </w:style>
  <w:style w:type="paragraph" w:styleId="Geenafstand">
    <w:name w:val="No Spacing"/>
    <w:uiPriority w:val="1"/>
    <w:qFormat/>
    <w:rsid w:val="009A3202"/>
    <w:pPr>
      <w:spacing w:after="0" w:line="240" w:lineRule="auto"/>
    </w:pPr>
  </w:style>
  <w:style w:type="character" w:customStyle="1" w:styleId="Kop1Char">
    <w:name w:val="Kop 1 Char"/>
    <w:basedOn w:val="Standaardalinea-lettertype"/>
    <w:link w:val="Kop1"/>
    <w:uiPriority w:val="9"/>
    <w:rsid w:val="009A320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A3202"/>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0242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421F"/>
  </w:style>
  <w:style w:type="paragraph" w:styleId="Voettekst">
    <w:name w:val="footer"/>
    <w:basedOn w:val="Standaard"/>
    <w:link w:val="VoettekstChar"/>
    <w:uiPriority w:val="99"/>
    <w:unhideWhenUsed/>
    <w:rsid w:val="000242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951202">
      <w:bodyDiv w:val="1"/>
      <w:marLeft w:val="0"/>
      <w:marRight w:val="0"/>
      <w:marTop w:val="0"/>
      <w:marBottom w:val="0"/>
      <w:divBdr>
        <w:top w:val="none" w:sz="0" w:space="0" w:color="auto"/>
        <w:left w:val="none" w:sz="0" w:space="0" w:color="auto"/>
        <w:bottom w:val="none" w:sz="0" w:space="0" w:color="auto"/>
        <w:right w:val="none" w:sz="0" w:space="0" w:color="auto"/>
      </w:divBdr>
      <w:divsChild>
        <w:div w:id="2066567993">
          <w:marLeft w:val="0"/>
          <w:marRight w:val="0"/>
          <w:marTop w:val="0"/>
          <w:marBottom w:val="0"/>
          <w:divBdr>
            <w:top w:val="none" w:sz="0" w:space="0" w:color="auto"/>
            <w:left w:val="none" w:sz="0" w:space="0" w:color="auto"/>
            <w:bottom w:val="none" w:sz="0" w:space="0" w:color="auto"/>
            <w:right w:val="none" w:sz="0" w:space="0" w:color="auto"/>
          </w:divBdr>
        </w:div>
        <w:div w:id="1356081462">
          <w:marLeft w:val="0"/>
          <w:marRight w:val="0"/>
          <w:marTop w:val="0"/>
          <w:marBottom w:val="0"/>
          <w:divBdr>
            <w:top w:val="none" w:sz="0" w:space="0" w:color="auto"/>
            <w:left w:val="none" w:sz="0" w:space="0" w:color="auto"/>
            <w:bottom w:val="none" w:sz="0" w:space="0" w:color="auto"/>
            <w:right w:val="none" w:sz="0" w:space="0" w:color="auto"/>
          </w:divBdr>
        </w:div>
        <w:div w:id="110590475">
          <w:marLeft w:val="0"/>
          <w:marRight w:val="0"/>
          <w:marTop w:val="0"/>
          <w:marBottom w:val="0"/>
          <w:divBdr>
            <w:top w:val="none" w:sz="0" w:space="0" w:color="auto"/>
            <w:left w:val="none" w:sz="0" w:space="0" w:color="auto"/>
            <w:bottom w:val="none" w:sz="0" w:space="0" w:color="auto"/>
            <w:right w:val="none" w:sz="0" w:space="0" w:color="auto"/>
          </w:divBdr>
        </w:div>
        <w:div w:id="762530609">
          <w:marLeft w:val="0"/>
          <w:marRight w:val="0"/>
          <w:marTop w:val="0"/>
          <w:marBottom w:val="0"/>
          <w:divBdr>
            <w:top w:val="none" w:sz="0" w:space="0" w:color="auto"/>
            <w:left w:val="none" w:sz="0" w:space="0" w:color="auto"/>
            <w:bottom w:val="none" w:sz="0" w:space="0" w:color="auto"/>
            <w:right w:val="none" w:sz="0" w:space="0" w:color="auto"/>
          </w:divBdr>
        </w:div>
        <w:div w:id="758915270">
          <w:marLeft w:val="0"/>
          <w:marRight w:val="0"/>
          <w:marTop w:val="0"/>
          <w:marBottom w:val="0"/>
          <w:divBdr>
            <w:top w:val="none" w:sz="0" w:space="0" w:color="auto"/>
            <w:left w:val="none" w:sz="0" w:space="0" w:color="auto"/>
            <w:bottom w:val="none" w:sz="0" w:space="0" w:color="auto"/>
            <w:right w:val="none" w:sz="0" w:space="0" w:color="auto"/>
          </w:divBdr>
        </w:div>
        <w:div w:id="1890533343">
          <w:marLeft w:val="0"/>
          <w:marRight w:val="0"/>
          <w:marTop w:val="0"/>
          <w:marBottom w:val="0"/>
          <w:divBdr>
            <w:top w:val="none" w:sz="0" w:space="0" w:color="auto"/>
            <w:left w:val="none" w:sz="0" w:space="0" w:color="auto"/>
            <w:bottom w:val="none" w:sz="0" w:space="0" w:color="auto"/>
            <w:right w:val="none" w:sz="0" w:space="0" w:color="auto"/>
          </w:divBdr>
        </w:div>
        <w:div w:id="1730417302">
          <w:marLeft w:val="0"/>
          <w:marRight w:val="0"/>
          <w:marTop w:val="0"/>
          <w:marBottom w:val="0"/>
          <w:divBdr>
            <w:top w:val="none" w:sz="0" w:space="0" w:color="auto"/>
            <w:left w:val="none" w:sz="0" w:space="0" w:color="auto"/>
            <w:bottom w:val="none" w:sz="0" w:space="0" w:color="auto"/>
            <w:right w:val="none" w:sz="0" w:space="0" w:color="auto"/>
          </w:divBdr>
        </w:div>
        <w:div w:id="546799332">
          <w:marLeft w:val="0"/>
          <w:marRight w:val="0"/>
          <w:marTop w:val="0"/>
          <w:marBottom w:val="0"/>
          <w:divBdr>
            <w:top w:val="none" w:sz="0" w:space="0" w:color="auto"/>
            <w:left w:val="none" w:sz="0" w:space="0" w:color="auto"/>
            <w:bottom w:val="none" w:sz="0" w:space="0" w:color="auto"/>
            <w:right w:val="none" w:sz="0" w:space="0" w:color="auto"/>
          </w:divBdr>
        </w:div>
        <w:div w:id="342245058">
          <w:marLeft w:val="0"/>
          <w:marRight w:val="0"/>
          <w:marTop w:val="0"/>
          <w:marBottom w:val="0"/>
          <w:divBdr>
            <w:top w:val="none" w:sz="0" w:space="0" w:color="auto"/>
            <w:left w:val="none" w:sz="0" w:space="0" w:color="auto"/>
            <w:bottom w:val="none" w:sz="0" w:space="0" w:color="auto"/>
            <w:right w:val="none" w:sz="0" w:space="0" w:color="auto"/>
          </w:divBdr>
        </w:div>
        <w:div w:id="670259717">
          <w:marLeft w:val="0"/>
          <w:marRight w:val="0"/>
          <w:marTop w:val="0"/>
          <w:marBottom w:val="0"/>
          <w:divBdr>
            <w:top w:val="none" w:sz="0" w:space="0" w:color="auto"/>
            <w:left w:val="none" w:sz="0" w:space="0" w:color="auto"/>
            <w:bottom w:val="none" w:sz="0" w:space="0" w:color="auto"/>
            <w:right w:val="none" w:sz="0" w:space="0" w:color="auto"/>
          </w:divBdr>
        </w:div>
        <w:div w:id="926303279">
          <w:marLeft w:val="0"/>
          <w:marRight w:val="0"/>
          <w:marTop w:val="0"/>
          <w:marBottom w:val="0"/>
          <w:divBdr>
            <w:top w:val="none" w:sz="0" w:space="0" w:color="auto"/>
            <w:left w:val="none" w:sz="0" w:space="0" w:color="auto"/>
            <w:bottom w:val="none" w:sz="0" w:space="0" w:color="auto"/>
            <w:right w:val="none" w:sz="0" w:space="0" w:color="auto"/>
          </w:divBdr>
          <w:divsChild>
            <w:div w:id="352459261">
              <w:marLeft w:val="0"/>
              <w:marRight w:val="0"/>
              <w:marTop w:val="0"/>
              <w:marBottom w:val="0"/>
              <w:divBdr>
                <w:top w:val="none" w:sz="0" w:space="0" w:color="auto"/>
                <w:left w:val="none" w:sz="0" w:space="0" w:color="auto"/>
                <w:bottom w:val="none" w:sz="0" w:space="0" w:color="auto"/>
                <w:right w:val="none" w:sz="0" w:space="0" w:color="auto"/>
              </w:divBdr>
            </w:div>
            <w:div w:id="2093431344">
              <w:marLeft w:val="0"/>
              <w:marRight w:val="0"/>
              <w:marTop w:val="0"/>
              <w:marBottom w:val="0"/>
              <w:divBdr>
                <w:top w:val="none" w:sz="0" w:space="0" w:color="auto"/>
                <w:left w:val="none" w:sz="0" w:space="0" w:color="auto"/>
                <w:bottom w:val="none" w:sz="0" w:space="0" w:color="auto"/>
                <w:right w:val="none" w:sz="0" w:space="0" w:color="auto"/>
              </w:divBdr>
            </w:div>
            <w:div w:id="1412460375">
              <w:marLeft w:val="0"/>
              <w:marRight w:val="0"/>
              <w:marTop w:val="0"/>
              <w:marBottom w:val="0"/>
              <w:divBdr>
                <w:top w:val="none" w:sz="0" w:space="0" w:color="auto"/>
                <w:left w:val="none" w:sz="0" w:space="0" w:color="auto"/>
                <w:bottom w:val="none" w:sz="0" w:space="0" w:color="auto"/>
                <w:right w:val="none" w:sz="0" w:space="0" w:color="auto"/>
              </w:divBdr>
            </w:div>
            <w:div w:id="133180019">
              <w:marLeft w:val="0"/>
              <w:marRight w:val="0"/>
              <w:marTop w:val="0"/>
              <w:marBottom w:val="0"/>
              <w:divBdr>
                <w:top w:val="none" w:sz="0" w:space="0" w:color="auto"/>
                <w:left w:val="none" w:sz="0" w:space="0" w:color="auto"/>
                <w:bottom w:val="none" w:sz="0" w:space="0" w:color="auto"/>
                <w:right w:val="none" w:sz="0" w:space="0" w:color="auto"/>
              </w:divBdr>
            </w:div>
            <w:div w:id="1843661889">
              <w:marLeft w:val="0"/>
              <w:marRight w:val="0"/>
              <w:marTop w:val="0"/>
              <w:marBottom w:val="0"/>
              <w:divBdr>
                <w:top w:val="none" w:sz="0" w:space="0" w:color="auto"/>
                <w:left w:val="none" w:sz="0" w:space="0" w:color="auto"/>
                <w:bottom w:val="none" w:sz="0" w:space="0" w:color="auto"/>
                <w:right w:val="none" w:sz="0" w:space="0" w:color="auto"/>
              </w:divBdr>
            </w:div>
          </w:divsChild>
        </w:div>
        <w:div w:id="1512603479">
          <w:marLeft w:val="0"/>
          <w:marRight w:val="0"/>
          <w:marTop w:val="0"/>
          <w:marBottom w:val="0"/>
          <w:divBdr>
            <w:top w:val="none" w:sz="0" w:space="0" w:color="auto"/>
            <w:left w:val="none" w:sz="0" w:space="0" w:color="auto"/>
            <w:bottom w:val="none" w:sz="0" w:space="0" w:color="auto"/>
            <w:right w:val="none" w:sz="0" w:space="0" w:color="auto"/>
          </w:divBdr>
        </w:div>
        <w:div w:id="1830367513">
          <w:marLeft w:val="0"/>
          <w:marRight w:val="0"/>
          <w:marTop w:val="0"/>
          <w:marBottom w:val="0"/>
          <w:divBdr>
            <w:top w:val="none" w:sz="0" w:space="0" w:color="auto"/>
            <w:left w:val="none" w:sz="0" w:space="0" w:color="auto"/>
            <w:bottom w:val="none" w:sz="0" w:space="0" w:color="auto"/>
            <w:right w:val="none" w:sz="0" w:space="0" w:color="auto"/>
          </w:divBdr>
        </w:div>
        <w:div w:id="276957560">
          <w:marLeft w:val="0"/>
          <w:marRight w:val="0"/>
          <w:marTop w:val="0"/>
          <w:marBottom w:val="0"/>
          <w:divBdr>
            <w:top w:val="none" w:sz="0" w:space="0" w:color="auto"/>
            <w:left w:val="none" w:sz="0" w:space="0" w:color="auto"/>
            <w:bottom w:val="none" w:sz="0" w:space="0" w:color="auto"/>
            <w:right w:val="none" w:sz="0" w:space="0" w:color="auto"/>
          </w:divBdr>
        </w:div>
        <w:div w:id="1051272784">
          <w:marLeft w:val="0"/>
          <w:marRight w:val="0"/>
          <w:marTop w:val="0"/>
          <w:marBottom w:val="0"/>
          <w:divBdr>
            <w:top w:val="none" w:sz="0" w:space="0" w:color="auto"/>
            <w:left w:val="none" w:sz="0" w:space="0" w:color="auto"/>
            <w:bottom w:val="none" w:sz="0" w:space="0" w:color="auto"/>
            <w:right w:val="none" w:sz="0" w:space="0" w:color="auto"/>
          </w:divBdr>
        </w:div>
        <w:div w:id="1876892648">
          <w:marLeft w:val="0"/>
          <w:marRight w:val="0"/>
          <w:marTop w:val="0"/>
          <w:marBottom w:val="0"/>
          <w:divBdr>
            <w:top w:val="none" w:sz="0" w:space="0" w:color="auto"/>
            <w:left w:val="none" w:sz="0" w:space="0" w:color="auto"/>
            <w:bottom w:val="none" w:sz="0" w:space="0" w:color="auto"/>
            <w:right w:val="none" w:sz="0" w:space="0" w:color="auto"/>
          </w:divBdr>
        </w:div>
        <w:div w:id="660935095">
          <w:marLeft w:val="0"/>
          <w:marRight w:val="0"/>
          <w:marTop w:val="0"/>
          <w:marBottom w:val="0"/>
          <w:divBdr>
            <w:top w:val="none" w:sz="0" w:space="0" w:color="auto"/>
            <w:left w:val="none" w:sz="0" w:space="0" w:color="auto"/>
            <w:bottom w:val="none" w:sz="0" w:space="0" w:color="auto"/>
            <w:right w:val="none" w:sz="0" w:space="0" w:color="auto"/>
          </w:divBdr>
        </w:div>
        <w:div w:id="647855973">
          <w:marLeft w:val="0"/>
          <w:marRight w:val="0"/>
          <w:marTop w:val="0"/>
          <w:marBottom w:val="0"/>
          <w:divBdr>
            <w:top w:val="none" w:sz="0" w:space="0" w:color="auto"/>
            <w:left w:val="none" w:sz="0" w:space="0" w:color="auto"/>
            <w:bottom w:val="none" w:sz="0" w:space="0" w:color="auto"/>
            <w:right w:val="none" w:sz="0" w:space="0" w:color="auto"/>
          </w:divBdr>
        </w:div>
        <w:div w:id="51780472">
          <w:marLeft w:val="0"/>
          <w:marRight w:val="0"/>
          <w:marTop w:val="0"/>
          <w:marBottom w:val="0"/>
          <w:divBdr>
            <w:top w:val="none" w:sz="0" w:space="0" w:color="auto"/>
            <w:left w:val="none" w:sz="0" w:space="0" w:color="auto"/>
            <w:bottom w:val="none" w:sz="0" w:space="0" w:color="auto"/>
            <w:right w:val="none" w:sz="0" w:space="0" w:color="auto"/>
          </w:divBdr>
        </w:div>
        <w:div w:id="1279531737">
          <w:marLeft w:val="0"/>
          <w:marRight w:val="0"/>
          <w:marTop w:val="0"/>
          <w:marBottom w:val="0"/>
          <w:divBdr>
            <w:top w:val="none" w:sz="0" w:space="0" w:color="auto"/>
            <w:left w:val="none" w:sz="0" w:space="0" w:color="auto"/>
            <w:bottom w:val="none" w:sz="0" w:space="0" w:color="auto"/>
            <w:right w:val="none" w:sz="0" w:space="0" w:color="auto"/>
          </w:divBdr>
        </w:div>
        <w:div w:id="2010212084">
          <w:marLeft w:val="0"/>
          <w:marRight w:val="0"/>
          <w:marTop w:val="0"/>
          <w:marBottom w:val="0"/>
          <w:divBdr>
            <w:top w:val="none" w:sz="0" w:space="0" w:color="auto"/>
            <w:left w:val="none" w:sz="0" w:space="0" w:color="auto"/>
            <w:bottom w:val="none" w:sz="0" w:space="0" w:color="auto"/>
            <w:right w:val="none" w:sz="0" w:space="0" w:color="auto"/>
          </w:divBdr>
        </w:div>
        <w:div w:id="1190682380">
          <w:marLeft w:val="0"/>
          <w:marRight w:val="0"/>
          <w:marTop w:val="0"/>
          <w:marBottom w:val="0"/>
          <w:divBdr>
            <w:top w:val="none" w:sz="0" w:space="0" w:color="auto"/>
            <w:left w:val="none" w:sz="0" w:space="0" w:color="auto"/>
            <w:bottom w:val="none" w:sz="0" w:space="0" w:color="auto"/>
            <w:right w:val="none" w:sz="0" w:space="0" w:color="auto"/>
          </w:divBdr>
        </w:div>
        <w:div w:id="2093815580">
          <w:marLeft w:val="0"/>
          <w:marRight w:val="0"/>
          <w:marTop w:val="0"/>
          <w:marBottom w:val="0"/>
          <w:divBdr>
            <w:top w:val="none" w:sz="0" w:space="0" w:color="auto"/>
            <w:left w:val="none" w:sz="0" w:space="0" w:color="auto"/>
            <w:bottom w:val="none" w:sz="0" w:space="0" w:color="auto"/>
            <w:right w:val="none" w:sz="0" w:space="0" w:color="auto"/>
          </w:divBdr>
        </w:div>
        <w:div w:id="273292011">
          <w:marLeft w:val="0"/>
          <w:marRight w:val="0"/>
          <w:marTop w:val="0"/>
          <w:marBottom w:val="0"/>
          <w:divBdr>
            <w:top w:val="none" w:sz="0" w:space="0" w:color="auto"/>
            <w:left w:val="none" w:sz="0" w:space="0" w:color="auto"/>
            <w:bottom w:val="none" w:sz="0" w:space="0" w:color="auto"/>
            <w:right w:val="none" w:sz="0" w:space="0" w:color="auto"/>
          </w:divBdr>
        </w:div>
        <w:div w:id="930435720">
          <w:marLeft w:val="0"/>
          <w:marRight w:val="0"/>
          <w:marTop w:val="0"/>
          <w:marBottom w:val="0"/>
          <w:divBdr>
            <w:top w:val="none" w:sz="0" w:space="0" w:color="auto"/>
            <w:left w:val="none" w:sz="0" w:space="0" w:color="auto"/>
            <w:bottom w:val="none" w:sz="0" w:space="0" w:color="auto"/>
            <w:right w:val="none" w:sz="0" w:space="0" w:color="auto"/>
          </w:divBdr>
        </w:div>
        <w:div w:id="1569993363">
          <w:marLeft w:val="0"/>
          <w:marRight w:val="0"/>
          <w:marTop w:val="0"/>
          <w:marBottom w:val="0"/>
          <w:divBdr>
            <w:top w:val="none" w:sz="0" w:space="0" w:color="auto"/>
            <w:left w:val="none" w:sz="0" w:space="0" w:color="auto"/>
            <w:bottom w:val="none" w:sz="0" w:space="0" w:color="auto"/>
            <w:right w:val="none" w:sz="0" w:space="0" w:color="auto"/>
          </w:divBdr>
        </w:div>
        <w:div w:id="371422479">
          <w:marLeft w:val="0"/>
          <w:marRight w:val="0"/>
          <w:marTop w:val="0"/>
          <w:marBottom w:val="0"/>
          <w:divBdr>
            <w:top w:val="none" w:sz="0" w:space="0" w:color="auto"/>
            <w:left w:val="none" w:sz="0" w:space="0" w:color="auto"/>
            <w:bottom w:val="none" w:sz="0" w:space="0" w:color="auto"/>
            <w:right w:val="none" w:sz="0" w:space="0" w:color="auto"/>
          </w:divBdr>
          <w:divsChild>
            <w:div w:id="943414216">
              <w:marLeft w:val="0"/>
              <w:marRight w:val="0"/>
              <w:marTop w:val="0"/>
              <w:marBottom w:val="0"/>
              <w:divBdr>
                <w:top w:val="none" w:sz="0" w:space="0" w:color="auto"/>
                <w:left w:val="none" w:sz="0" w:space="0" w:color="auto"/>
                <w:bottom w:val="none" w:sz="0" w:space="0" w:color="auto"/>
                <w:right w:val="none" w:sz="0" w:space="0" w:color="auto"/>
              </w:divBdr>
            </w:div>
            <w:div w:id="420611036">
              <w:marLeft w:val="0"/>
              <w:marRight w:val="0"/>
              <w:marTop w:val="0"/>
              <w:marBottom w:val="0"/>
              <w:divBdr>
                <w:top w:val="none" w:sz="0" w:space="0" w:color="auto"/>
                <w:left w:val="none" w:sz="0" w:space="0" w:color="auto"/>
                <w:bottom w:val="none" w:sz="0" w:space="0" w:color="auto"/>
                <w:right w:val="none" w:sz="0" w:space="0" w:color="auto"/>
              </w:divBdr>
            </w:div>
            <w:div w:id="114957111">
              <w:marLeft w:val="0"/>
              <w:marRight w:val="0"/>
              <w:marTop w:val="0"/>
              <w:marBottom w:val="0"/>
              <w:divBdr>
                <w:top w:val="none" w:sz="0" w:space="0" w:color="auto"/>
                <w:left w:val="none" w:sz="0" w:space="0" w:color="auto"/>
                <w:bottom w:val="none" w:sz="0" w:space="0" w:color="auto"/>
                <w:right w:val="none" w:sz="0" w:space="0" w:color="auto"/>
              </w:divBdr>
            </w:div>
          </w:divsChild>
        </w:div>
        <w:div w:id="1586257144">
          <w:marLeft w:val="0"/>
          <w:marRight w:val="0"/>
          <w:marTop w:val="0"/>
          <w:marBottom w:val="0"/>
          <w:divBdr>
            <w:top w:val="none" w:sz="0" w:space="0" w:color="auto"/>
            <w:left w:val="none" w:sz="0" w:space="0" w:color="auto"/>
            <w:bottom w:val="none" w:sz="0" w:space="0" w:color="auto"/>
            <w:right w:val="none" w:sz="0" w:space="0" w:color="auto"/>
          </w:divBdr>
        </w:div>
        <w:div w:id="1210260933">
          <w:marLeft w:val="0"/>
          <w:marRight w:val="0"/>
          <w:marTop w:val="0"/>
          <w:marBottom w:val="0"/>
          <w:divBdr>
            <w:top w:val="none" w:sz="0" w:space="0" w:color="auto"/>
            <w:left w:val="none" w:sz="0" w:space="0" w:color="auto"/>
            <w:bottom w:val="none" w:sz="0" w:space="0" w:color="auto"/>
            <w:right w:val="none" w:sz="0" w:space="0" w:color="auto"/>
          </w:divBdr>
        </w:div>
        <w:div w:id="710766613">
          <w:marLeft w:val="0"/>
          <w:marRight w:val="0"/>
          <w:marTop w:val="0"/>
          <w:marBottom w:val="0"/>
          <w:divBdr>
            <w:top w:val="none" w:sz="0" w:space="0" w:color="auto"/>
            <w:left w:val="none" w:sz="0" w:space="0" w:color="auto"/>
            <w:bottom w:val="none" w:sz="0" w:space="0" w:color="auto"/>
            <w:right w:val="none" w:sz="0" w:space="0" w:color="auto"/>
          </w:divBdr>
        </w:div>
        <w:div w:id="1882016704">
          <w:marLeft w:val="0"/>
          <w:marRight w:val="0"/>
          <w:marTop w:val="0"/>
          <w:marBottom w:val="0"/>
          <w:divBdr>
            <w:top w:val="none" w:sz="0" w:space="0" w:color="auto"/>
            <w:left w:val="none" w:sz="0" w:space="0" w:color="auto"/>
            <w:bottom w:val="none" w:sz="0" w:space="0" w:color="auto"/>
            <w:right w:val="none" w:sz="0" w:space="0" w:color="auto"/>
          </w:divBdr>
        </w:div>
        <w:div w:id="312148945">
          <w:marLeft w:val="0"/>
          <w:marRight w:val="0"/>
          <w:marTop w:val="0"/>
          <w:marBottom w:val="0"/>
          <w:divBdr>
            <w:top w:val="none" w:sz="0" w:space="0" w:color="auto"/>
            <w:left w:val="none" w:sz="0" w:space="0" w:color="auto"/>
            <w:bottom w:val="none" w:sz="0" w:space="0" w:color="auto"/>
            <w:right w:val="none" w:sz="0" w:space="0" w:color="auto"/>
          </w:divBdr>
        </w:div>
        <w:div w:id="1818261181">
          <w:marLeft w:val="0"/>
          <w:marRight w:val="0"/>
          <w:marTop w:val="0"/>
          <w:marBottom w:val="0"/>
          <w:divBdr>
            <w:top w:val="none" w:sz="0" w:space="0" w:color="auto"/>
            <w:left w:val="none" w:sz="0" w:space="0" w:color="auto"/>
            <w:bottom w:val="none" w:sz="0" w:space="0" w:color="auto"/>
            <w:right w:val="none" w:sz="0" w:space="0" w:color="auto"/>
          </w:divBdr>
        </w:div>
        <w:div w:id="1328442804">
          <w:marLeft w:val="0"/>
          <w:marRight w:val="0"/>
          <w:marTop w:val="0"/>
          <w:marBottom w:val="0"/>
          <w:divBdr>
            <w:top w:val="none" w:sz="0" w:space="0" w:color="auto"/>
            <w:left w:val="none" w:sz="0" w:space="0" w:color="auto"/>
            <w:bottom w:val="none" w:sz="0" w:space="0" w:color="auto"/>
            <w:right w:val="none" w:sz="0" w:space="0" w:color="auto"/>
          </w:divBdr>
        </w:div>
        <w:div w:id="1262682192">
          <w:marLeft w:val="0"/>
          <w:marRight w:val="0"/>
          <w:marTop w:val="0"/>
          <w:marBottom w:val="0"/>
          <w:divBdr>
            <w:top w:val="none" w:sz="0" w:space="0" w:color="auto"/>
            <w:left w:val="none" w:sz="0" w:space="0" w:color="auto"/>
            <w:bottom w:val="none" w:sz="0" w:space="0" w:color="auto"/>
            <w:right w:val="none" w:sz="0" w:space="0" w:color="auto"/>
          </w:divBdr>
        </w:div>
        <w:div w:id="233391292">
          <w:marLeft w:val="0"/>
          <w:marRight w:val="0"/>
          <w:marTop w:val="0"/>
          <w:marBottom w:val="0"/>
          <w:divBdr>
            <w:top w:val="none" w:sz="0" w:space="0" w:color="auto"/>
            <w:left w:val="none" w:sz="0" w:space="0" w:color="auto"/>
            <w:bottom w:val="none" w:sz="0" w:space="0" w:color="auto"/>
            <w:right w:val="none" w:sz="0" w:space="0" w:color="auto"/>
          </w:divBdr>
        </w:div>
        <w:div w:id="1918779145">
          <w:marLeft w:val="0"/>
          <w:marRight w:val="0"/>
          <w:marTop w:val="0"/>
          <w:marBottom w:val="0"/>
          <w:divBdr>
            <w:top w:val="none" w:sz="0" w:space="0" w:color="auto"/>
            <w:left w:val="none" w:sz="0" w:space="0" w:color="auto"/>
            <w:bottom w:val="none" w:sz="0" w:space="0" w:color="auto"/>
            <w:right w:val="none" w:sz="0" w:space="0" w:color="auto"/>
          </w:divBdr>
        </w:div>
        <w:div w:id="1606645405">
          <w:marLeft w:val="0"/>
          <w:marRight w:val="0"/>
          <w:marTop w:val="0"/>
          <w:marBottom w:val="0"/>
          <w:divBdr>
            <w:top w:val="none" w:sz="0" w:space="0" w:color="auto"/>
            <w:left w:val="none" w:sz="0" w:space="0" w:color="auto"/>
            <w:bottom w:val="none" w:sz="0" w:space="0" w:color="auto"/>
            <w:right w:val="none" w:sz="0" w:space="0" w:color="auto"/>
          </w:divBdr>
        </w:div>
        <w:div w:id="200753185">
          <w:marLeft w:val="0"/>
          <w:marRight w:val="0"/>
          <w:marTop w:val="0"/>
          <w:marBottom w:val="0"/>
          <w:divBdr>
            <w:top w:val="none" w:sz="0" w:space="0" w:color="auto"/>
            <w:left w:val="none" w:sz="0" w:space="0" w:color="auto"/>
            <w:bottom w:val="none" w:sz="0" w:space="0" w:color="auto"/>
            <w:right w:val="none" w:sz="0" w:space="0" w:color="auto"/>
          </w:divBdr>
        </w:div>
        <w:div w:id="1334990903">
          <w:marLeft w:val="0"/>
          <w:marRight w:val="0"/>
          <w:marTop w:val="0"/>
          <w:marBottom w:val="0"/>
          <w:divBdr>
            <w:top w:val="none" w:sz="0" w:space="0" w:color="auto"/>
            <w:left w:val="none" w:sz="0" w:space="0" w:color="auto"/>
            <w:bottom w:val="none" w:sz="0" w:space="0" w:color="auto"/>
            <w:right w:val="none" w:sz="0" w:space="0" w:color="auto"/>
          </w:divBdr>
        </w:div>
        <w:div w:id="1483424346">
          <w:marLeft w:val="0"/>
          <w:marRight w:val="0"/>
          <w:marTop w:val="0"/>
          <w:marBottom w:val="0"/>
          <w:divBdr>
            <w:top w:val="none" w:sz="0" w:space="0" w:color="auto"/>
            <w:left w:val="none" w:sz="0" w:space="0" w:color="auto"/>
            <w:bottom w:val="none" w:sz="0" w:space="0" w:color="auto"/>
            <w:right w:val="none" w:sz="0" w:space="0" w:color="auto"/>
          </w:divBdr>
        </w:div>
        <w:div w:id="73628895">
          <w:marLeft w:val="0"/>
          <w:marRight w:val="0"/>
          <w:marTop w:val="0"/>
          <w:marBottom w:val="0"/>
          <w:divBdr>
            <w:top w:val="none" w:sz="0" w:space="0" w:color="auto"/>
            <w:left w:val="none" w:sz="0" w:space="0" w:color="auto"/>
            <w:bottom w:val="none" w:sz="0" w:space="0" w:color="auto"/>
            <w:right w:val="none" w:sz="0" w:space="0" w:color="auto"/>
          </w:divBdr>
        </w:div>
        <w:div w:id="592084439">
          <w:marLeft w:val="0"/>
          <w:marRight w:val="0"/>
          <w:marTop w:val="0"/>
          <w:marBottom w:val="0"/>
          <w:divBdr>
            <w:top w:val="none" w:sz="0" w:space="0" w:color="auto"/>
            <w:left w:val="none" w:sz="0" w:space="0" w:color="auto"/>
            <w:bottom w:val="none" w:sz="0" w:space="0" w:color="auto"/>
            <w:right w:val="none" w:sz="0" w:space="0" w:color="auto"/>
          </w:divBdr>
          <w:divsChild>
            <w:div w:id="1595356617">
              <w:marLeft w:val="0"/>
              <w:marRight w:val="0"/>
              <w:marTop w:val="0"/>
              <w:marBottom w:val="0"/>
              <w:divBdr>
                <w:top w:val="none" w:sz="0" w:space="0" w:color="auto"/>
                <w:left w:val="none" w:sz="0" w:space="0" w:color="auto"/>
                <w:bottom w:val="none" w:sz="0" w:space="0" w:color="auto"/>
                <w:right w:val="none" w:sz="0" w:space="0" w:color="auto"/>
              </w:divBdr>
            </w:div>
            <w:div w:id="1829175713">
              <w:marLeft w:val="0"/>
              <w:marRight w:val="0"/>
              <w:marTop w:val="0"/>
              <w:marBottom w:val="0"/>
              <w:divBdr>
                <w:top w:val="none" w:sz="0" w:space="0" w:color="auto"/>
                <w:left w:val="none" w:sz="0" w:space="0" w:color="auto"/>
                <w:bottom w:val="none" w:sz="0" w:space="0" w:color="auto"/>
                <w:right w:val="none" w:sz="0" w:space="0" w:color="auto"/>
              </w:divBdr>
            </w:div>
            <w:div w:id="1179080331">
              <w:marLeft w:val="0"/>
              <w:marRight w:val="0"/>
              <w:marTop w:val="0"/>
              <w:marBottom w:val="0"/>
              <w:divBdr>
                <w:top w:val="none" w:sz="0" w:space="0" w:color="auto"/>
                <w:left w:val="none" w:sz="0" w:space="0" w:color="auto"/>
                <w:bottom w:val="none" w:sz="0" w:space="0" w:color="auto"/>
                <w:right w:val="none" w:sz="0" w:space="0" w:color="auto"/>
              </w:divBdr>
            </w:div>
            <w:div w:id="833224857">
              <w:marLeft w:val="0"/>
              <w:marRight w:val="0"/>
              <w:marTop w:val="0"/>
              <w:marBottom w:val="0"/>
              <w:divBdr>
                <w:top w:val="none" w:sz="0" w:space="0" w:color="auto"/>
                <w:left w:val="none" w:sz="0" w:space="0" w:color="auto"/>
                <w:bottom w:val="none" w:sz="0" w:space="0" w:color="auto"/>
                <w:right w:val="none" w:sz="0" w:space="0" w:color="auto"/>
              </w:divBdr>
            </w:div>
            <w:div w:id="1750271931">
              <w:marLeft w:val="0"/>
              <w:marRight w:val="0"/>
              <w:marTop w:val="0"/>
              <w:marBottom w:val="0"/>
              <w:divBdr>
                <w:top w:val="none" w:sz="0" w:space="0" w:color="auto"/>
                <w:left w:val="none" w:sz="0" w:space="0" w:color="auto"/>
                <w:bottom w:val="none" w:sz="0" w:space="0" w:color="auto"/>
                <w:right w:val="none" w:sz="0" w:space="0" w:color="auto"/>
              </w:divBdr>
            </w:div>
          </w:divsChild>
        </w:div>
        <w:div w:id="973369112">
          <w:marLeft w:val="0"/>
          <w:marRight w:val="0"/>
          <w:marTop w:val="0"/>
          <w:marBottom w:val="0"/>
          <w:divBdr>
            <w:top w:val="none" w:sz="0" w:space="0" w:color="auto"/>
            <w:left w:val="none" w:sz="0" w:space="0" w:color="auto"/>
            <w:bottom w:val="none" w:sz="0" w:space="0" w:color="auto"/>
            <w:right w:val="none" w:sz="0" w:space="0" w:color="auto"/>
          </w:divBdr>
          <w:divsChild>
            <w:div w:id="1242717696">
              <w:marLeft w:val="0"/>
              <w:marRight w:val="0"/>
              <w:marTop w:val="0"/>
              <w:marBottom w:val="0"/>
              <w:divBdr>
                <w:top w:val="none" w:sz="0" w:space="0" w:color="auto"/>
                <w:left w:val="none" w:sz="0" w:space="0" w:color="auto"/>
                <w:bottom w:val="none" w:sz="0" w:space="0" w:color="auto"/>
                <w:right w:val="none" w:sz="0" w:space="0" w:color="auto"/>
              </w:divBdr>
            </w:div>
            <w:div w:id="525362335">
              <w:marLeft w:val="0"/>
              <w:marRight w:val="0"/>
              <w:marTop w:val="0"/>
              <w:marBottom w:val="0"/>
              <w:divBdr>
                <w:top w:val="none" w:sz="0" w:space="0" w:color="auto"/>
                <w:left w:val="none" w:sz="0" w:space="0" w:color="auto"/>
                <w:bottom w:val="none" w:sz="0" w:space="0" w:color="auto"/>
                <w:right w:val="none" w:sz="0" w:space="0" w:color="auto"/>
              </w:divBdr>
            </w:div>
            <w:div w:id="1417090482">
              <w:marLeft w:val="0"/>
              <w:marRight w:val="0"/>
              <w:marTop w:val="0"/>
              <w:marBottom w:val="0"/>
              <w:divBdr>
                <w:top w:val="none" w:sz="0" w:space="0" w:color="auto"/>
                <w:left w:val="none" w:sz="0" w:space="0" w:color="auto"/>
                <w:bottom w:val="none" w:sz="0" w:space="0" w:color="auto"/>
                <w:right w:val="none" w:sz="0" w:space="0" w:color="auto"/>
              </w:divBdr>
            </w:div>
            <w:div w:id="1490825923">
              <w:marLeft w:val="0"/>
              <w:marRight w:val="0"/>
              <w:marTop w:val="0"/>
              <w:marBottom w:val="0"/>
              <w:divBdr>
                <w:top w:val="none" w:sz="0" w:space="0" w:color="auto"/>
                <w:left w:val="none" w:sz="0" w:space="0" w:color="auto"/>
                <w:bottom w:val="none" w:sz="0" w:space="0" w:color="auto"/>
                <w:right w:val="none" w:sz="0" w:space="0" w:color="auto"/>
              </w:divBdr>
            </w:div>
            <w:div w:id="1878859746">
              <w:marLeft w:val="0"/>
              <w:marRight w:val="0"/>
              <w:marTop w:val="0"/>
              <w:marBottom w:val="0"/>
              <w:divBdr>
                <w:top w:val="none" w:sz="0" w:space="0" w:color="auto"/>
                <w:left w:val="none" w:sz="0" w:space="0" w:color="auto"/>
                <w:bottom w:val="none" w:sz="0" w:space="0" w:color="auto"/>
                <w:right w:val="none" w:sz="0" w:space="0" w:color="auto"/>
              </w:divBdr>
            </w:div>
          </w:divsChild>
        </w:div>
        <w:div w:id="374962127">
          <w:marLeft w:val="0"/>
          <w:marRight w:val="0"/>
          <w:marTop w:val="0"/>
          <w:marBottom w:val="0"/>
          <w:divBdr>
            <w:top w:val="none" w:sz="0" w:space="0" w:color="auto"/>
            <w:left w:val="none" w:sz="0" w:space="0" w:color="auto"/>
            <w:bottom w:val="none" w:sz="0" w:space="0" w:color="auto"/>
            <w:right w:val="none" w:sz="0" w:space="0" w:color="auto"/>
          </w:divBdr>
        </w:div>
        <w:div w:id="1669090878">
          <w:marLeft w:val="0"/>
          <w:marRight w:val="0"/>
          <w:marTop w:val="0"/>
          <w:marBottom w:val="0"/>
          <w:divBdr>
            <w:top w:val="none" w:sz="0" w:space="0" w:color="auto"/>
            <w:left w:val="none" w:sz="0" w:space="0" w:color="auto"/>
            <w:bottom w:val="none" w:sz="0" w:space="0" w:color="auto"/>
            <w:right w:val="none" w:sz="0" w:space="0" w:color="auto"/>
          </w:divBdr>
        </w:div>
        <w:div w:id="889152535">
          <w:marLeft w:val="0"/>
          <w:marRight w:val="0"/>
          <w:marTop w:val="0"/>
          <w:marBottom w:val="0"/>
          <w:divBdr>
            <w:top w:val="none" w:sz="0" w:space="0" w:color="auto"/>
            <w:left w:val="none" w:sz="0" w:space="0" w:color="auto"/>
            <w:bottom w:val="none" w:sz="0" w:space="0" w:color="auto"/>
            <w:right w:val="none" w:sz="0" w:space="0" w:color="auto"/>
          </w:divBdr>
        </w:div>
        <w:div w:id="1779791715">
          <w:marLeft w:val="0"/>
          <w:marRight w:val="0"/>
          <w:marTop w:val="0"/>
          <w:marBottom w:val="0"/>
          <w:divBdr>
            <w:top w:val="none" w:sz="0" w:space="0" w:color="auto"/>
            <w:left w:val="none" w:sz="0" w:space="0" w:color="auto"/>
            <w:bottom w:val="none" w:sz="0" w:space="0" w:color="auto"/>
            <w:right w:val="none" w:sz="0" w:space="0" w:color="auto"/>
          </w:divBdr>
        </w:div>
        <w:div w:id="1176647620">
          <w:marLeft w:val="0"/>
          <w:marRight w:val="0"/>
          <w:marTop w:val="0"/>
          <w:marBottom w:val="0"/>
          <w:divBdr>
            <w:top w:val="none" w:sz="0" w:space="0" w:color="auto"/>
            <w:left w:val="none" w:sz="0" w:space="0" w:color="auto"/>
            <w:bottom w:val="none" w:sz="0" w:space="0" w:color="auto"/>
            <w:right w:val="none" w:sz="0" w:space="0" w:color="auto"/>
          </w:divBdr>
        </w:div>
        <w:div w:id="1624918365">
          <w:marLeft w:val="0"/>
          <w:marRight w:val="0"/>
          <w:marTop w:val="0"/>
          <w:marBottom w:val="0"/>
          <w:divBdr>
            <w:top w:val="none" w:sz="0" w:space="0" w:color="auto"/>
            <w:left w:val="none" w:sz="0" w:space="0" w:color="auto"/>
            <w:bottom w:val="none" w:sz="0" w:space="0" w:color="auto"/>
            <w:right w:val="none" w:sz="0" w:space="0" w:color="auto"/>
          </w:divBdr>
          <w:divsChild>
            <w:div w:id="2113623762">
              <w:marLeft w:val="0"/>
              <w:marRight w:val="0"/>
              <w:marTop w:val="0"/>
              <w:marBottom w:val="0"/>
              <w:divBdr>
                <w:top w:val="none" w:sz="0" w:space="0" w:color="auto"/>
                <w:left w:val="none" w:sz="0" w:space="0" w:color="auto"/>
                <w:bottom w:val="none" w:sz="0" w:space="0" w:color="auto"/>
                <w:right w:val="none" w:sz="0" w:space="0" w:color="auto"/>
              </w:divBdr>
            </w:div>
            <w:div w:id="1656446111">
              <w:marLeft w:val="0"/>
              <w:marRight w:val="0"/>
              <w:marTop w:val="0"/>
              <w:marBottom w:val="0"/>
              <w:divBdr>
                <w:top w:val="none" w:sz="0" w:space="0" w:color="auto"/>
                <w:left w:val="none" w:sz="0" w:space="0" w:color="auto"/>
                <w:bottom w:val="none" w:sz="0" w:space="0" w:color="auto"/>
                <w:right w:val="none" w:sz="0" w:space="0" w:color="auto"/>
              </w:divBdr>
            </w:div>
            <w:div w:id="1985812216">
              <w:marLeft w:val="0"/>
              <w:marRight w:val="0"/>
              <w:marTop w:val="0"/>
              <w:marBottom w:val="0"/>
              <w:divBdr>
                <w:top w:val="none" w:sz="0" w:space="0" w:color="auto"/>
                <w:left w:val="none" w:sz="0" w:space="0" w:color="auto"/>
                <w:bottom w:val="none" w:sz="0" w:space="0" w:color="auto"/>
                <w:right w:val="none" w:sz="0" w:space="0" w:color="auto"/>
              </w:divBdr>
            </w:div>
            <w:div w:id="433670251">
              <w:marLeft w:val="0"/>
              <w:marRight w:val="0"/>
              <w:marTop w:val="0"/>
              <w:marBottom w:val="0"/>
              <w:divBdr>
                <w:top w:val="none" w:sz="0" w:space="0" w:color="auto"/>
                <w:left w:val="none" w:sz="0" w:space="0" w:color="auto"/>
                <w:bottom w:val="none" w:sz="0" w:space="0" w:color="auto"/>
                <w:right w:val="none" w:sz="0" w:space="0" w:color="auto"/>
              </w:divBdr>
            </w:div>
            <w:div w:id="1502624484">
              <w:marLeft w:val="0"/>
              <w:marRight w:val="0"/>
              <w:marTop w:val="0"/>
              <w:marBottom w:val="0"/>
              <w:divBdr>
                <w:top w:val="none" w:sz="0" w:space="0" w:color="auto"/>
                <w:left w:val="none" w:sz="0" w:space="0" w:color="auto"/>
                <w:bottom w:val="none" w:sz="0" w:space="0" w:color="auto"/>
                <w:right w:val="none" w:sz="0" w:space="0" w:color="auto"/>
              </w:divBdr>
            </w:div>
          </w:divsChild>
        </w:div>
        <w:div w:id="51317244">
          <w:marLeft w:val="0"/>
          <w:marRight w:val="0"/>
          <w:marTop w:val="0"/>
          <w:marBottom w:val="0"/>
          <w:divBdr>
            <w:top w:val="none" w:sz="0" w:space="0" w:color="auto"/>
            <w:left w:val="none" w:sz="0" w:space="0" w:color="auto"/>
            <w:bottom w:val="none" w:sz="0" w:space="0" w:color="auto"/>
            <w:right w:val="none" w:sz="0" w:space="0" w:color="auto"/>
          </w:divBdr>
          <w:divsChild>
            <w:div w:id="190799633">
              <w:marLeft w:val="0"/>
              <w:marRight w:val="0"/>
              <w:marTop w:val="0"/>
              <w:marBottom w:val="0"/>
              <w:divBdr>
                <w:top w:val="none" w:sz="0" w:space="0" w:color="auto"/>
                <w:left w:val="none" w:sz="0" w:space="0" w:color="auto"/>
                <w:bottom w:val="none" w:sz="0" w:space="0" w:color="auto"/>
                <w:right w:val="none" w:sz="0" w:space="0" w:color="auto"/>
              </w:divBdr>
            </w:div>
            <w:div w:id="802508271">
              <w:marLeft w:val="0"/>
              <w:marRight w:val="0"/>
              <w:marTop w:val="0"/>
              <w:marBottom w:val="0"/>
              <w:divBdr>
                <w:top w:val="none" w:sz="0" w:space="0" w:color="auto"/>
                <w:left w:val="none" w:sz="0" w:space="0" w:color="auto"/>
                <w:bottom w:val="none" w:sz="0" w:space="0" w:color="auto"/>
                <w:right w:val="none" w:sz="0" w:space="0" w:color="auto"/>
              </w:divBdr>
            </w:div>
            <w:div w:id="1023092351">
              <w:marLeft w:val="0"/>
              <w:marRight w:val="0"/>
              <w:marTop w:val="0"/>
              <w:marBottom w:val="0"/>
              <w:divBdr>
                <w:top w:val="none" w:sz="0" w:space="0" w:color="auto"/>
                <w:left w:val="none" w:sz="0" w:space="0" w:color="auto"/>
                <w:bottom w:val="none" w:sz="0" w:space="0" w:color="auto"/>
                <w:right w:val="none" w:sz="0" w:space="0" w:color="auto"/>
              </w:divBdr>
            </w:div>
            <w:div w:id="1614632370">
              <w:marLeft w:val="0"/>
              <w:marRight w:val="0"/>
              <w:marTop w:val="0"/>
              <w:marBottom w:val="0"/>
              <w:divBdr>
                <w:top w:val="none" w:sz="0" w:space="0" w:color="auto"/>
                <w:left w:val="none" w:sz="0" w:space="0" w:color="auto"/>
                <w:bottom w:val="none" w:sz="0" w:space="0" w:color="auto"/>
                <w:right w:val="none" w:sz="0" w:space="0" w:color="auto"/>
              </w:divBdr>
            </w:div>
            <w:div w:id="875890201">
              <w:marLeft w:val="0"/>
              <w:marRight w:val="0"/>
              <w:marTop w:val="0"/>
              <w:marBottom w:val="0"/>
              <w:divBdr>
                <w:top w:val="none" w:sz="0" w:space="0" w:color="auto"/>
                <w:left w:val="none" w:sz="0" w:space="0" w:color="auto"/>
                <w:bottom w:val="none" w:sz="0" w:space="0" w:color="auto"/>
                <w:right w:val="none" w:sz="0" w:space="0" w:color="auto"/>
              </w:divBdr>
            </w:div>
          </w:divsChild>
        </w:div>
        <w:div w:id="487356868">
          <w:marLeft w:val="0"/>
          <w:marRight w:val="0"/>
          <w:marTop w:val="0"/>
          <w:marBottom w:val="0"/>
          <w:divBdr>
            <w:top w:val="none" w:sz="0" w:space="0" w:color="auto"/>
            <w:left w:val="none" w:sz="0" w:space="0" w:color="auto"/>
            <w:bottom w:val="none" w:sz="0" w:space="0" w:color="auto"/>
            <w:right w:val="none" w:sz="0" w:space="0" w:color="auto"/>
          </w:divBdr>
        </w:div>
        <w:div w:id="218397969">
          <w:marLeft w:val="0"/>
          <w:marRight w:val="0"/>
          <w:marTop w:val="0"/>
          <w:marBottom w:val="0"/>
          <w:divBdr>
            <w:top w:val="none" w:sz="0" w:space="0" w:color="auto"/>
            <w:left w:val="none" w:sz="0" w:space="0" w:color="auto"/>
            <w:bottom w:val="none" w:sz="0" w:space="0" w:color="auto"/>
            <w:right w:val="none" w:sz="0" w:space="0" w:color="auto"/>
          </w:divBdr>
        </w:div>
        <w:div w:id="508569814">
          <w:marLeft w:val="0"/>
          <w:marRight w:val="0"/>
          <w:marTop w:val="0"/>
          <w:marBottom w:val="0"/>
          <w:divBdr>
            <w:top w:val="none" w:sz="0" w:space="0" w:color="auto"/>
            <w:left w:val="none" w:sz="0" w:space="0" w:color="auto"/>
            <w:bottom w:val="none" w:sz="0" w:space="0" w:color="auto"/>
            <w:right w:val="none" w:sz="0" w:space="0" w:color="auto"/>
          </w:divBdr>
        </w:div>
        <w:div w:id="806701116">
          <w:marLeft w:val="0"/>
          <w:marRight w:val="0"/>
          <w:marTop w:val="0"/>
          <w:marBottom w:val="0"/>
          <w:divBdr>
            <w:top w:val="none" w:sz="0" w:space="0" w:color="auto"/>
            <w:left w:val="none" w:sz="0" w:space="0" w:color="auto"/>
            <w:bottom w:val="none" w:sz="0" w:space="0" w:color="auto"/>
            <w:right w:val="none" w:sz="0" w:space="0" w:color="auto"/>
          </w:divBdr>
        </w:div>
        <w:div w:id="913202798">
          <w:marLeft w:val="0"/>
          <w:marRight w:val="0"/>
          <w:marTop w:val="0"/>
          <w:marBottom w:val="0"/>
          <w:divBdr>
            <w:top w:val="none" w:sz="0" w:space="0" w:color="auto"/>
            <w:left w:val="none" w:sz="0" w:space="0" w:color="auto"/>
            <w:bottom w:val="none" w:sz="0" w:space="0" w:color="auto"/>
            <w:right w:val="none" w:sz="0" w:space="0" w:color="auto"/>
          </w:divBdr>
        </w:div>
        <w:div w:id="1251349818">
          <w:marLeft w:val="0"/>
          <w:marRight w:val="0"/>
          <w:marTop w:val="0"/>
          <w:marBottom w:val="0"/>
          <w:divBdr>
            <w:top w:val="none" w:sz="0" w:space="0" w:color="auto"/>
            <w:left w:val="none" w:sz="0" w:space="0" w:color="auto"/>
            <w:bottom w:val="none" w:sz="0" w:space="0" w:color="auto"/>
            <w:right w:val="none" w:sz="0" w:space="0" w:color="auto"/>
          </w:divBdr>
        </w:div>
        <w:div w:id="1553148915">
          <w:marLeft w:val="0"/>
          <w:marRight w:val="0"/>
          <w:marTop w:val="0"/>
          <w:marBottom w:val="0"/>
          <w:divBdr>
            <w:top w:val="none" w:sz="0" w:space="0" w:color="auto"/>
            <w:left w:val="none" w:sz="0" w:space="0" w:color="auto"/>
            <w:bottom w:val="none" w:sz="0" w:space="0" w:color="auto"/>
            <w:right w:val="none" w:sz="0" w:space="0" w:color="auto"/>
          </w:divBdr>
        </w:div>
        <w:div w:id="272904163">
          <w:marLeft w:val="0"/>
          <w:marRight w:val="0"/>
          <w:marTop w:val="0"/>
          <w:marBottom w:val="0"/>
          <w:divBdr>
            <w:top w:val="none" w:sz="0" w:space="0" w:color="auto"/>
            <w:left w:val="none" w:sz="0" w:space="0" w:color="auto"/>
            <w:bottom w:val="none" w:sz="0" w:space="0" w:color="auto"/>
            <w:right w:val="none" w:sz="0" w:space="0" w:color="auto"/>
          </w:divBdr>
        </w:div>
        <w:div w:id="875847012">
          <w:marLeft w:val="0"/>
          <w:marRight w:val="0"/>
          <w:marTop w:val="0"/>
          <w:marBottom w:val="0"/>
          <w:divBdr>
            <w:top w:val="none" w:sz="0" w:space="0" w:color="auto"/>
            <w:left w:val="none" w:sz="0" w:space="0" w:color="auto"/>
            <w:bottom w:val="none" w:sz="0" w:space="0" w:color="auto"/>
            <w:right w:val="none" w:sz="0" w:space="0" w:color="auto"/>
          </w:divBdr>
        </w:div>
        <w:div w:id="1927614890">
          <w:marLeft w:val="0"/>
          <w:marRight w:val="0"/>
          <w:marTop w:val="0"/>
          <w:marBottom w:val="0"/>
          <w:divBdr>
            <w:top w:val="none" w:sz="0" w:space="0" w:color="auto"/>
            <w:left w:val="none" w:sz="0" w:space="0" w:color="auto"/>
            <w:bottom w:val="none" w:sz="0" w:space="0" w:color="auto"/>
            <w:right w:val="none" w:sz="0" w:space="0" w:color="auto"/>
          </w:divBdr>
        </w:div>
        <w:div w:id="1225793545">
          <w:marLeft w:val="0"/>
          <w:marRight w:val="0"/>
          <w:marTop w:val="0"/>
          <w:marBottom w:val="0"/>
          <w:divBdr>
            <w:top w:val="none" w:sz="0" w:space="0" w:color="auto"/>
            <w:left w:val="none" w:sz="0" w:space="0" w:color="auto"/>
            <w:bottom w:val="none" w:sz="0" w:space="0" w:color="auto"/>
            <w:right w:val="none" w:sz="0" w:space="0" w:color="auto"/>
          </w:divBdr>
          <w:divsChild>
            <w:div w:id="1005328682">
              <w:marLeft w:val="0"/>
              <w:marRight w:val="0"/>
              <w:marTop w:val="0"/>
              <w:marBottom w:val="0"/>
              <w:divBdr>
                <w:top w:val="none" w:sz="0" w:space="0" w:color="auto"/>
                <w:left w:val="none" w:sz="0" w:space="0" w:color="auto"/>
                <w:bottom w:val="none" w:sz="0" w:space="0" w:color="auto"/>
                <w:right w:val="none" w:sz="0" w:space="0" w:color="auto"/>
              </w:divBdr>
            </w:div>
            <w:div w:id="1922248691">
              <w:marLeft w:val="0"/>
              <w:marRight w:val="0"/>
              <w:marTop w:val="0"/>
              <w:marBottom w:val="0"/>
              <w:divBdr>
                <w:top w:val="none" w:sz="0" w:space="0" w:color="auto"/>
                <w:left w:val="none" w:sz="0" w:space="0" w:color="auto"/>
                <w:bottom w:val="none" w:sz="0" w:space="0" w:color="auto"/>
                <w:right w:val="none" w:sz="0" w:space="0" w:color="auto"/>
              </w:divBdr>
            </w:div>
            <w:div w:id="138040441">
              <w:marLeft w:val="0"/>
              <w:marRight w:val="0"/>
              <w:marTop w:val="0"/>
              <w:marBottom w:val="0"/>
              <w:divBdr>
                <w:top w:val="none" w:sz="0" w:space="0" w:color="auto"/>
                <w:left w:val="none" w:sz="0" w:space="0" w:color="auto"/>
                <w:bottom w:val="none" w:sz="0" w:space="0" w:color="auto"/>
                <w:right w:val="none" w:sz="0" w:space="0" w:color="auto"/>
              </w:divBdr>
            </w:div>
          </w:divsChild>
        </w:div>
        <w:div w:id="136923437">
          <w:marLeft w:val="0"/>
          <w:marRight w:val="0"/>
          <w:marTop w:val="0"/>
          <w:marBottom w:val="0"/>
          <w:divBdr>
            <w:top w:val="none" w:sz="0" w:space="0" w:color="auto"/>
            <w:left w:val="none" w:sz="0" w:space="0" w:color="auto"/>
            <w:bottom w:val="none" w:sz="0" w:space="0" w:color="auto"/>
            <w:right w:val="none" w:sz="0" w:space="0" w:color="auto"/>
          </w:divBdr>
        </w:div>
        <w:div w:id="1674600994">
          <w:marLeft w:val="0"/>
          <w:marRight w:val="0"/>
          <w:marTop w:val="0"/>
          <w:marBottom w:val="0"/>
          <w:divBdr>
            <w:top w:val="none" w:sz="0" w:space="0" w:color="auto"/>
            <w:left w:val="none" w:sz="0" w:space="0" w:color="auto"/>
            <w:bottom w:val="none" w:sz="0" w:space="0" w:color="auto"/>
            <w:right w:val="none" w:sz="0" w:space="0" w:color="auto"/>
          </w:divBdr>
        </w:div>
        <w:div w:id="1614089072">
          <w:marLeft w:val="0"/>
          <w:marRight w:val="0"/>
          <w:marTop w:val="0"/>
          <w:marBottom w:val="0"/>
          <w:divBdr>
            <w:top w:val="none" w:sz="0" w:space="0" w:color="auto"/>
            <w:left w:val="none" w:sz="0" w:space="0" w:color="auto"/>
            <w:bottom w:val="none" w:sz="0" w:space="0" w:color="auto"/>
            <w:right w:val="none" w:sz="0" w:space="0" w:color="auto"/>
          </w:divBdr>
        </w:div>
        <w:div w:id="1508979220">
          <w:marLeft w:val="0"/>
          <w:marRight w:val="0"/>
          <w:marTop w:val="0"/>
          <w:marBottom w:val="0"/>
          <w:divBdr>
            <w:top w:val="none" w:sz="0" w:space="0" w:color="auto"/>
            <w:left w:val="none" w:sz="0" w:space="0" w:color="auto"/>
            <w:bottom w:val="none" w:sz="0" w:space="0" w:color="auto"/>
            <w:right w:val="none" w:sz="0" w:space="0" w:color="auto"/>
          </w:divBdr>
        </w:div>
        <w:div w:id="1251157381">
          <w:marLeft w:val="0"/>
          <w:marRight w:val="0"/>
          <w:marTop w:val="0"/>
          <w:marBottom w:val="0"/>
          <w:divBdr>
            <w:top w:val="none" w:sz="0" w:space="0" w:color="auto"/>
            <w:left w:val="none" w:sz="0" w:space="0" w:color="auto"/>
            <w:bottom w:val="none" w:sz="0" w:space="0" w:color="auto"/>
            <w:right w:val="none" w:sz="0" w:space="0" w:color="auto"/>
          </w:divBdr>
        </w:div>
        <w:div w:id="2104838131">
          <w:marLeft w:val="0"/>
          <w:marRight w:val="0"/>
          <w:marTop w:val="0"/>
          <w:marBottom w:val="0"/>
          <w:divBdr>
            <w:top w:val="none" w:sz="0" w:space="0" w:color="auto"/>
            <w:left w:val="none" w:sz="0" w:space="0" w:color="auto"/>
            <w:bottom w:val="none" w:sz="0" w:space="0" w:color="auto"/>
            <w:right w:val="none" w:sz="0" w:space="0" w:color="auto"/>
          </w:divBdr>
        </w:div>
        <w:div w:id="1623269458">
          <w:marLeft w:val="0"/>
          <w:marRight w:val="0"/>
          <w:marTop w:val="0"/>
          <w:marBottom w:val="0"/>
          <w:divBdr>
            <w:top w:val="none" w:sz="0" w:space="0" w:color="auto"/>
            <w:left w:val="none" w:sz="0" w:space="0" w:color="auto"/>
            <w:bottom w:val="none" w:sz="0" w:space="0" w:color="auto"/>
            <w:right w:val="none" w:sz="0" w:space="0" w:color="auto"/>
          </w:divBdr>
        </w:div>
        <w:div w:id="2055541390">
          <w:marLeft w:val="0"/>
          <w:marRight w:val="0"/>
          <w:marTop w:val="0"/>
          <w:marBottom w:val="0"/>
          <w:divBdr>
            <w:top w:val="none" w:sz="0" w:space="0" w:color="auto"/>
            <w:left w:val="none" w:sz="0" w:space="0" w:color="auto"/>
            <w:bottom w:val="none" w:sz="0" w:space="0" w:color="auto"/>
            <w:right w:val="none" w:sz="0" w:space="0" w:color="auto"/>
          </w:divBdr>
        </w:div>
        <w:div w:id="1474760644">
          <w:marLeft w:val="0"/>
          <w:marRight w:val="0"/>
          <w:marTop w:val="0"/>
          <w:marBottom w:val="0"/>
          <w:divBdr>
            <w:top w:val="none" w:sz="0" w:space="0" w:color="auto"/>
            <w:left w:val="none" w:sz="0" w:space="0" w:color="auto"/>
            <w:bottom w:val="none" w:sz="0" w:space="0" w:color="auto"/>
            <w:right w:val="none" w:sz="0" w:space="0" w:color="auto"/>
          </w:divBdr>
        </w:div>
        <w:div w:id="1514807187">
          <w:marLeft w:val="0"/>
          <w:marRight w:val="0"/>
          <w:marTop w:val="0"/>
          <w:marBottom w:val="0"/>
          <w:divBdr>
            <w:top w:val="none" w:sz="0" w:space="0" w:color="auto"/>
            <w:left w:val="none" w:sz="0" w:space="0" w:color="auto"/>
            <w:bottom w:val="none" w:sz="0" w:space="0" w:color="auto"/>
            <w:right w:val="none" w:sz="0" w:space="0" w:color="auto"/>
          </w:divBdr>
        </w:div>
        <w:div w:id="511844465">
          <w:marLeft w:val="0"/>
          <w:marRight w:val="0"/>
          <w:marTop w:val="0"/>
          <w:marBottom w:val="0"/>
          <w:divBdr>
            <w:top w:val="none" w:sz="0" w:space="0" w:color="auto"/>
            <w:left w:val="none" w:sz="0" w:space="0" w:color="auto"/>
            <w:bottom w:val="none" w:sz="0" w:space="0" w:color="auto"/>
            <w:right w:val="none" w:sz="0" w:space="0" w:color="auto"/>
          </w:divBdr>
          <w:divsChild>
            <w:div w:id="155538768">
              <w:marLeft w:val="0"/>
              <w:marRight w:val="0"/>
              <w:marTop w:val="0"/>
              <w:marBottom w:val="0"/>
              <w:divBdr>
                <w:top w:val="none" w:sz="0" w:space="0" w:color="auto"/>
                <w:left w:val="none" w:sz="0" w:space="0" w:color="auto"/>
                <w:bottom w:val="none" w:sz="0" w:space="0" w:color="auto"/>
                <w:right w:val="none" w:sz="0" w:space="0" w:color="auto"/>
              </w:divBdr>
            </w:div>
            <w:div w:id="296960985">
              <w:marLeft w:val="0"/>
              <w:marRight w:val="0"/>
              <w:marTop w:val="0"/>
              <w:marBottom w:val="0"/>
              <w:divBdr>
                <w:top w:val="none" w:sz="0" w:space="0" w:color="auto"/>
                <w:left w:val="none" w:sz="0" w:space="0" w:color="auto"/>
                <w:bottom w:val="none" w:sz="0" w:space="0" w:color="auto"/>
                <w:right w:val="none" w:sz="0" w:space="0" w:color="auto"/>
              </w:divBdr>
            </w:div>
            <w:div w:id="391268098">
              <w:marLeft w:val="0"/>
              <w:marRight w:val="0"/>
              <w:marTop w:val="0"/>
              <w:marBottom w:val="0"/>
              <w:divBdr>
                <w:top w:val="none" w:sz="0" w:space="0" w:color="auto"/>
                <w:left w:val="none" w:sz="0" w:space="0" w:color="auto"/>
                <w:bottom w:val="none" w:sz="0" w:space="0" w:color="auto"/>
                <w:right w:val="none" w:sz="0" w:space="0" w:color="auto"/>
              </w:divBdr>
            </w:div>
            <w:div w:id="613944154">
              <w:marLeft w:val="0"/>
              <w:marRight w:val="0"/>
              <w:marTop w:val="0"/>
              <w:marBottom w:val="0"/>
              <w:divBdr>
                <w:top w:val="none" w:sz="0" w:space="0" w:color="auto"/>
                <w:left w:val="none" w:sz="0" w:space="0" w:color="auto"/>
                <w:bottom w:val="none" w:sz="0" w:space="0" w:color="auto"/>
                <w:right w:val="none" w:sz="0" w:space="0" w:color="auto"/>
              </w:divBdr>
            </w:div>
            <w:div w:id="303318508">
              <w:marLeft w:val="0"/>
              <w:marRight w:val="0"/>
              <w:marTop w:val="0"/>
              <w:marBottom w:val="0"/>
              <w:divBdr>
                <w:top w:val="none" w:sz="0" w:space="0" w:color="auto"/>
                <w:left w:val="none" w:sz="0" w:space="0" w:color="auto"/>
                <w:bottom w:val="none" w:sz="0" w:space="0" w:color="auto"/>
                <w:right w:val="none" w:sz="0" w:space="0" w:color="auto"/>
              </w:divBdr>
            </w:div>
          </w:divsChild>
        </w:div>
        <w:div w:id="838692474">
          <w:marLeft w:val="0"/>
          <w:marRight w:val="0"/>
          <w:marTop w:val="0"/>
          <w:marBottom w:val="0"/>
          <w:divBdr>
            <w:top w:val="none" w:sz="0" w:space="0" w:color="auto"/>
            <w:left w:val="none" w:sz="0" w:space="0" w:color="auto"/>
            <w:bottom w:val="none" w:sz="0" w:space="0" w:color="auto"/>
            <w:right w:val="none" w:sz="0" w:space="0" w:color="auto"/>
          </w:divBdr>
        </w:div>
        <w:div w:id="1448087312">
          <w:marLeft w:val="0"/>
          <w:marRight w:val="0"/>
          <w:marTop w:val="0"/>
          <w:marBottom w:val="0"/>
          <w:divBdr>
            <w:top w:val="none" w:sz="0" w:space="0" w:color="auto"/>
            <w:left w:val="none" w:sz="0" w:space="0" w:color="auto"/>
            <w:bottom w:val="none" w:sz="0" w:space="0" w:color="auto"/>
            <w:right w:val="none" w:sz="0" w:space="0" w:color="auto"/>
          </w:divBdr>
        </w:div>
        <w:div w:id="1706129243">
          <w:marLeft w:val="0"/>
          <w:marRight w:val="0"/>
          <w:marTop w:val="0"/>
          <w:marBottom w:val="0"/>
          <w:divBdr>
            <w:top w:val="none" w:sz="0" w:space="0" w:color="auto"/>
            <w:left w:val="none" w:sz="0" w:space="0" w:color="auto"/>
            <w:bottom w:val="none" w:sz="0" w:space="0" w:color="auto"/>
            <w:right w:val="none" w:sz="0" w:space="0" w:color="auto"/>
          </w:divBdr>
        </w:div>
        <w:div w:id="195890578">
          <w:marLeft w:val="0"/>
          <w:marRight w:val="0"/>
          <w:marTop w:val="0"/>
          <w:marBottom w:val="0"/>
          <w:divBdr>
            <w:top w:val="none" w:sz="0" w:space="0" w:color="auto"/>
            <w:left w:val="none" w:sz="0" w:space="0" w:color="auto"/>
            <w:bottom w:val="none" w:sz="0" w:space="0" w:color="auto"/>
            <w:right w:val="none" w:sz="0" w:space="0" w:color="auto"/>
          </w:divBdr>
        </w:div>
        <w:div w:id="911236784">
          <w:marLeft w:val="0"/>
          <w:marRight w:val="0"/>
          <w:marTop w:val="0"/>
          <w:marBottom w:val="0"/>
          <w:divBdr>
            <w:top w:val="none" w:sz="0" w:space="0" w:color="auto"/>
            <w:left w:val="none" w:sz="0" w:space="0" w:color="auto"/>
            <w:bottom w:val="none" w:sz="0" w:space="0" w:color="auto"/>
            <w:right w:val="none" w:sz="0" w:space="0" w:color="auto"/>
          </w:divBdr>
        </w:div>
        <w:div w:id="779684874">
          <w:marLeft w:val="0"/>
          <w:marRight w:val="0"/>
          <w:marTop w:val="0"/>
          <w:marBottom w:val="0"/>
          <w:divBdr>
            <w:top w:val="none" w:sz="0" w:space="0" w:color="auto"/>
            <w:left w:val="none" w:sz="0" w:space="0" w:color="auto"/>
            <w:bottom w:val="none" w:sz="0" w:space="0" w:color="auto"/>
            <w:right w:val="none" w:sz="0" w:space="0" w:color="auto"/>
          </w:divBdr>
          <w:divsChild>
            <w:div w:id="988362174">
              <w:marLeft w:val="0"/>
              <w:marRight w:val="0"/>
              <w:marTop w:val="0"/>
              <w:marBottom w:val="0"/>
              <w:divBdr>
                <w:top w:val="none" w:sz="0" w:space="0" w:color="auto"/>
                <w:left w:val="none" w:sz="0" w:space="0" w:color="auto"/>
                <w:bottom w:val="none" w:sz="0" w:space="0" w:color="auto"/>
                <w:right w:val="none" w:sz="0" w:space="0" w:color="auto"/>
              </w:divBdr>
            </w:div>
            <w:div w:id="1061176529">
              <w:marLeft w:val="0"/>
              <w:marRight w:val="0"/>
              <w:marTop w:val="0"/>
              <w:marBottom w:val="0"/>
              <w:divBdr>
                <w:top w:val="none" w:sz="0" w:space="0" w:color="auto"/>
                <w:left w:val="none" w:sz="0" w:space="0" w:color="auto"/>
                <w:bottom w:val="none" w:sz="0" w:space="0" w:color="auto"/>
                <w:right w:val="none" w:sz="0" w:space="0" w:color="auto"/>
              </w:divBdr>
            </w:div>
            <w:div w:id="705062816">
              <w:marLeft w:val="0"/>
              <w:marRight w:val="0"/>
              <w:marTop w:val="0"/>
              <w:marBottom w:val="0"/>
              <w:divBdr>
                <w:top w:val="none" w:sz="0" w:space="0" w:color="auto"/>
                <w:left w:val="none" w:sz="0" w:space="0" w:color="auto"/>
                <w:bottom w:val="none" w:sz="0" w:space="0" w:color="auto"/>
                <w:right w:val="none" w:sz="0" w:space="0" w:color="auto"/>
              </w:divBdr>
            </w:div>
            <w:div w:id="1797528902">
              <w:marLeft w:val="0"/>
              <w:marRight w:val="0"/>
              <w:marTop w:val="0"/>
              <w:marBottom w:val="0"/>
              <w:divBdr>
                <w:top w:val="none" w:sz="0" w:space="0" w:color="auto"/>
                <w:left w:val="none" w:sz="0" w:space="0" w:color="auto"/>
                <w:bottom w:val="none" w:sz="0" w:space="0" w:color="auto"/>
                <w:right w:val="none" w:sz="0" w:space="0" w:color="auto"/>
              </w:divBdr>
            </w:div>
            <w:div w:id="275870429">
              <w:marLeft w:val="0"/>
              <w:marRight w:val="0"/>
              <w:marTop w:val="0"/>
              <w:marBottom w:val="0"/>
              <w:divBdr>
                <w:top w:val="none" w:sz="0" w:space="0" w:color="auto"/>
                <w:left w:val="none" w:sz="0" w:space="0" w:color="auto"/>
                <w:bottom w:val="none" w:sz="0" w:space="0" w:color="auto"/>
                <w:right w:val="none" w:sz="0" w:space="0" w:color="auto"/>
              </w:divBdr>
            </w:div>
          </w:divsChild>
        </w:div>
        <w:div w:id="1182011699">
          <w:marLeft w:val="0"/>
          <w:marRight w:val="0"/>
          <w:marTop w:val="0"/>
          <w:marBottom w:val="0"/>
          <w:divBdr>
            <w:top w:val="none" w:sz="0" w:space="0" w:color="auto"/>
            <w:left w:val="none" w:sz="0" w:space="0" w:color="auto"/>
            <w:bottom w:val="none" w:sz="0" w:space="0" w:color="auto"/>
            <w:right w:val="none" w:sz="0" w:space="0" w:color="auto"/>
          </w:divBdr>
          <w:divsChild>
            <w:div w:id="668674324">
              <w:marLeft w:val="0"/>
              <w:marRight w:val="0"/>
              <w:marTop w:val="0"/>
              <w:marBottom w:val="0"/>
              <w:divBdr>
                <w:top w:val="none" w:sz="0" w:space="0" w:color="auto"/>
                <w:left w:val="none" w:sz="0" w:space="0" w:color="auto"/>
                <w:bottom w:val="none" w:sz="0" w:space="0" w:color="auto"/>
                <w:right w:val="none" w:sz="0" w:space="0" w:color="auto"/>
              </w:divBdr>
            </w:div>
            <w:div w:id="26565116">
              <w:marLeft w:val="0"/>
              <w:marRight w:val="0"/>
              <w:marTop w:val="0"/>
              <w:marBottom w:val="0"/>
              <w:divBdr>
                <w:top w:val="none" w:sz="0" w:space="0" w:color="auto"/>
                <w:left w:val="none" w:sz="0" w:space="0" w:color="auto"/>
                <w:bottom w:val="none" w:sz="0" w:space="0" w:color="auto"/>
                <w:right w:val="none" w:sz="0" w:space="0" w:color="auto"/>
              </w:divBdr>
            </w:div>
            <w:div w:id="534971044">
              <w:marLeft w:val="0"/>
              <w:marRight w:val="0"/>
              <w:marTop w:val="0"/>
              <w:marBottom w:val="0"/>
              <w:divBdr>
                <w:top w:val="none" w:sz="0" w:space="0" w:color="auto"/>
                <w:left w:val="none" w:sz="0" w:space="0" w:color="auto"/>
                <w:bottom w:val="none" w:sz="0" w:space="0" w:color="auto"/>
                <w:right w:val="none" w:sz="0" w:space="0" w:color="auto"/>
              </w:divBdr>
            </w:div>
            <w:div w:id="14869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1404</Words>
  <Characters>7726</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Verweij,Mariska M.M.</dc:creator>
  <cp:keywords/>
  <dc:description/>
  <cp:lastModifiedBy>Jongen,Kathelijne K.A.</cp:lastModifiedBy>
  <cp:revision>2</cp:revision>
  <dcterms:created xsi:type="dcterms:W3CDTF">2021-04-09T12:38:00Z</dcterms:created>
  <dcterms:modified xsi:type="dcterms:W3CDTF">2021-04-09T12:38:00Z</dcterms:modified>
</cp:coreProperties>
</file>